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D3" w:rsidRPr="006315AC" w:rsidRDefault="00EB7C61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 xml:space="preserve">                                                                                   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Иркутская</w:t>
      </w:r>
      <w:r w:rsidR="009E3BF7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15AC">
        <w:rPr>
          <w:rFonts w:ascii="Times New Roman" w:hAnsi="Times New Roman"/>
          <w:spacing w:val="20"/>
          <w:sz w:val="28"/>
          <w:szCs w:val="28"/>
        </w:rPr>
        <w:t>область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 xml:space="preserve"> Тулунский</w:t>
      </w:r>
      <w:r w:rsidR="009E3BF7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6315AC">
        <w:rPr>
          <w:rFonts w:ascii="Times New Roman" w:hAnsi="Times New Roman"/>
          <w:spacing w:val="20"/>
          <w:sz w:val="28"/>
          <w:szCs w:val="28"/>
        </w:rPr>
        <w:t>район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Администрация</w:t>
      </w:r>
    </w:p>
    <w:p w:rsidR="000C02F8" w:rsidRPr="006315AC" w:rsidRDefault="004A737E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Усть-Куль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ского сельского поселения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0C02F8" w:rsidRPr="006315AC" w:rsidRDefault="00D5053A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ПОСТА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Н</w:t>
      </w:r>
      <w:r w:rsidRPr="006315AC">
        <w:rPr>
          <w:rFonts w:ascii="Times New Roman" w:hAnsi="Times New Roman"/>
          <w:spacing w:val="20"/>
          <w:sz w:val="28"/>
          <w:szCs w:val="28"/>
        </w:rPr>
        <w:t>ОВЛЕНИ</w:t>
      </w:r>
      <w:r w:rsidR="000C02F8" w:rsidRPr="006315AC">
        <w:rPr>
          <w:rFonts w:ascii="Times New Roman" w:hAnsi="Times New Roman"/>
          <w:spacing w:val="20"/>
          <w:sz w:val="28"/>
          <w:szCs w:val="28"/>
        </w:rPr>
        <w:t>Е</w:t>
      </w:r>
    </w:p>
    <w:p w:rsidR="000C02F8" w:rsidRPr="006315AC" w:rsidRDefault="000C02F8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  <w:r w:rsidRPr="006315AC">
        <w:rPr>
          <w:rFonts w:ascii="Times New Roman" w:hAnsi="Times New Roman"/>
          <w:spacing w:val="20"/>
          <w:sz w:val="28"/>
          <w:szCs w:val="28"/>
        </w:rPr>
        <w:t>с.</w:t>
      </w:r>
      <w:r w:rsidR="00176C54"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4A737E" w:rsidRPr="006315AC">
        <w:rPr>
          <w:rFonts w:ascii="Times New Roman" w:hAnsi="Times New Roman"/>
          <w:spacing w:val="20"/>
          <w:sz w:val="28"/>
          <w:szCs w:val="28"/>
        </w:rPr>
        <w:t>Усть-Кульск</w:t>
      </w:r>
      <w:r w:rsidRPr="006315AC">
        <w:rPr>
          <w:rFonts w:ascii="Times New Roman" w:hAnsi="Times New Roman"/>
          <w:spacing w:val="20"/>
          <w:sz w:val="28"/>
          <w:szCs w:val="28"/>
        </w:rPr>
        <w:t xml:space="preserve"> </w:t>
      </w:r>
    </w:p>
    <w:p w:rsidR="004C51CE" w:rsidRPr="006315AC" w:rsidRDefault="004C51CE" w:rsidP="000C02F8">
      <w:pPr>
        <w:pStyle w:val="Oaieaaaa"/>
        <w:ind w:right="-1"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4C51CE" w:rsidRPr="006315AC" w:rsidRDefault="009D2D4E" w:rsidP="004C51CE">
      <w:pPr>
        <w:pStyle w:val="Oaieaaaa"/>
        <w:ind w:right="-1"/>
        <w:jc w:val="left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«10</w:t>
      </w:r>
      <w:r w:rsidR="00E156A2">
        <w:rPr>
          <w:rFonts w:ascii="Times New Roman" w:hAnsi="Times New Roman"/>
          <w:spacing w:val="20"/>
          <w:sz w:val="28"/>
          <w:szCs w:val="28"/>
        </w:rPr>
        <w:t>» декабря</w:t>
      </w:r>
      <w:r w:rsidR="00E15427">
        <w:rPr>
          <w:rFonts w:ascii="Times New Roman" w:hAnsi="Times New Roman"/>
          <w:spacing w:val="20"/>
          <w:sz w:val="28"/>
          <w:szCs w:val="28"/>
        </w:rPr>
        <w:t xml:space="preserve"> 2025</w:t>
      </w:r>
      <w:r w:rsidR="004C51CE" w:rsidRPr="006315AC">
        <w:rPr>
          <w:rFonts w:ascii="Times New Roman" w:hAnsi="Times New Roman"/>
          <w:spacing w:val="20"/>
          <w:sz w:val="28"/>
          <w:szCs w:val="28"/>
        </w:rPr>
        <w:t xml:space="preserve">г.                                             </w:t>
      </w:r>
      <w:r w:rsidR="00E15427">
        <w:rPr>
          <w:rFonts w:ascii="Times New Roman" w:hAnsi="Times New Roman"/>
          <w:spacing w:val="20"/>
          <w:sz w:val="28"/>
          <w:szCs w:val="28"/>
        </w:rPr>
        <w:t xml:space="preserve">               </w:t>
      </w:r>
      <w:r w:rsidR="00E156A2">
        <w:rPr>
          <w:rFonts w:ascii="Times New Roman" w:hAnsi="Times New Roman"/>
          <w:spacing w:val="20"/>
          <w:sz w:val="28"/>
          <w:szCs w:val="28"/>
        </w:rPr>
        <w:t xml:space="preserve">    № </w:t>
      </w:r>
      <w:r>
        <w:rPr>
          <w:rFonts w:ascii="Times New Roman" w:hAnsi="Times New Roman"/>
          <w:spacing w:val="20"/>
          <w:sz w:val="28"/>
          <w:szCs w:val="28"/>
        </w:rPr>
        <w:t>58</w:t>
      </w:r>
    </w:p>
    <w:p w:rsidR="000C02F8" w:rsidRPr="006315AC" w:rsidRDefault="000C02F8" w:rsidP="000C02F8">
      <w:pPr>
        <w:pStyle w:val="13"/>
      </w:pPr>
    </w:p>
    <w:p w:rsidR="006315AC" w:rsidRPr="003A1626" w:rsidRDefault="006315AC" w:rsidP="006315AC">
      <w:pPr>
        <w:rPr>
          <w:b/>
          <w:i/>
        </w:rPr>
      </w:pPr>
      <w:r w:rsidRPr="003A1626">
        <w:rPr>
          <w:b/>
          <w:i/>
        </w:rPr>
        <w:t xml:space="preserve">О внесении изменений в постановление администрации </w:t>
      </w:r>
    </w:p>
    <w:p w:rsidR="006315AC" w:rsidRPr="003A1626" w:rsidRDefault="006315AC" w:rsidP="006315AC">
      <w:pPr>
        <w:rPr>
          <w:b/>
          <w:i/>
        </w:rPr>
      </w:pPr>
      <w:r w:rsidRPr="003A1626">
        <w:rPr>
          <w:b/>
          <w:i/>
        </w:rPr>
        <w:t>Усть-Кульского с</w:t>
      </w:r>
      <w:r w:rsidR="00E156A2" w:rsidRPr="003A1626">
        <w:rPr>
          <w:b/>
          <w:i/>
        </w:rPr>
        <w:t>ельского поселения от 14.11.2025</w:t>
      </w:r>
      <w:r w:rsidRPr="003A1626">
        <w:rPr>
          <w:b/>
          <w:i/>
        </w:rPr>
        <w:t xml:space="preserve"> г. </w:t>
      </w:r>
    </w:p>
    <w:p w:rsidR="006315AC" w:rsidRPr="003A1626" w:rsidRDefault="00E156A2" w:rsidP="006315AC">
      <w:pPr>
        <w:rPr>
          <w:b/>
          <w:i/>
        </w:rPr>
      </w:pPr>
      <w:r w:rsidRPr="003A1626">
        <w:rPr>
          <w:b/>
          <w:i/>
        </w:rPr>
        <w:t>№ 54</w:t>
      </w:r>
      <w:r w:rsidR="006315AC" w:rsidRPr="003A1626">
        <w:rPr>
          <w:b/>
          <w:i/>
        </w:rPr>
        <w:t xml:space="preserve"> «Об утверждении мероприятий перечня проектов </w:t>
      </w:r>
    </w:p>
    <w:p w:rsidR="006315AC" w:rsidRPr="003A1626" w:rsidRDefault="006315AC" w:rsidP="006315AC">
      <w:pPr>
        <w:rPr>
          <w:b/>
          <w:i/>
        </w:rPr>
      </w:pPr>
      <w:r w:rsidRPr="003A1626">
        <w:rPr>
          <w:b/>
          <w:i/>
        </w:rPr>
        <w:t xml:space="preserve">народных инициатив, порядка организации работы по его </w:t>
      </w:r>
    </w:p>
    <w:p w:rsidR="006315AC" w:rsidRPr="003A1626" w:rsidRDefault="006315AC" w:rsidP="006315AC">
      <w:pPr>
        <w:rPr>
          <w:b/>
          <w:i/>
        </w:rPr>
      </w:pPr>
      <w:r w:rsidRPr="003A1626">
        <w:rPr>
          <w:b/>
          <w:i/>
        </w:rPr>
        <w:t xml:space="preserve">реализации и расходования бюджетных </w:t>
      </w:r>
    </w:p>
    <w:p w:rsidR="006315AC" w:rsidRPr="003A1626" w:rsidRDefault="00E156A2" w:rsidP="006315AC">
      <w:pPr>
        <w:rPr>
          <w:b/>
          <w:bCs/>
          <w:i/>
          <w:spacing w:val="20"/>
        </w:rPr>
      </w:pPr>
      <w:r w:rsidRPr="003A1626">
        <w:rPr>
          <w:b/>
          <w:i/>
        </w:rPr>
        <w:t>средств в 2026, 2027, 2028</w:t>
      </w:r>
      <w:r w:rsidR="006315AC" w:rsidRPr="003A1626">
        <w:rPr>
          <w:b/>
          <w:i/>
        </w:rPr>
        <w:t xml:space="preserve"> гг.»</w:t>
      </w:r>
    </w:p>
    <w:p w:rsidR="00AD6FD3" w:rsidRPr="003A1626" w:rsidRDefault="00AD6FD3" w:rsidP="00AD6FD3">
      <w:pPr>
        <w:spacing w:line="276" w:lineRule="auto"/>
        <w:jc w:val="both"/>
        <w:rPr>
          <w:bCs/>
        </w:rPr>
      </w:pPr>
    </w:p>
    <w:p w:rsidR="009D2D4E" w:rsidRPr="007165F1" w:rsidRDefault="009D2D4E" w:rsidP="009D2D4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65F1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proofErr w:type="spellStart"/>
      <w:r w:rsidRPr="007165F1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7165F1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обязательств, возникающих при реализации в 2026 году мероприятий перечня народных инициатив, сформированных на собрании граждан 08.12.2025 года, в соответствии с Положением о предоставлении и расходовании субсидий из областного бюджета местным бюджетам в целях </w:t>
      </w:r>
      <w:proofErr w:type="spellStart"/>
      <w:r w:rsidRPr="007165F1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7165F1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 (в ред. Постановлений Правительства Иркутской области от 28.02.2019 № 185-пп, от 16.04.2019 № 308-пп, от 19.06.2019 № 480-пп, от 27.11.2019 № 1008-пп, от 16.01.2020 № 16-пп, от 21.04.2020 № 271-пп, от 03.02.2021 № 54-пп, от 25.06.2021 № 435-пп, от 11.01.2022 № 3-пп, от 16.05.2022 № 366-пп, от 14.07.2022 № 543-пп, от 05.10.2022 № 764-пп, от 27.02.2023 № 135-пп, от 26.06.2023 № 539-пп, от 03.11.2023 № 975-пп, от 09.02.2024 № 91-пп, от 21.05.2024 № 391-пп, от 02.12.2024 № 959-пп (ред. 28.12.2024), от 23.04.2025 № 381-пп)), письма Правительства Иркутской области от 24.11.2025 г. № 02-09-13986/25 «О внесении поправок к проекту закона Иркутской области № ПЗ-1586 от 24 октября 2025 года «Об областном бюджете на 2026 год и на плановый период 2027 и 2028 годов»», руководствуясь пунктом 1 статьи 78.1, пунктом 1 статьи 86, статьей 161 Бюджетного кодекса РФ, Уставом Усть-Кульского муниципального образования,</w:t>
      </w:r>
    </w:p>
    <w:p w:rsidR="00AD6FD3" w:rsidRPr="003A1626" w:rsidRDefault="00AD6FD3" w:rsidP="00AD6FD3">
      <w:pPr>
        <w:spacing w:line="276" w:lineRule="auto"/>
        <w:jc w:val="both"/>
        <w:rPr>
          <w:bCs/>
        </w:rPr>
      </w:pPr>
    </w:p>
    <w:p w:rsidR="00AD6FD3" w:rsidRPr="007165F1" w:rsidRDefault="00AD6FD3" w:rsidP="00E40CBB">
      <w:pPr>
        <w:spacing w:line="276" w:lineRule="auto"/>
        <w:jc w:val="center"/>
        <w:rPr>
          <w:bCs/>
        </w:rPr>
      </w:pPr>
      <w:r w:rsidRPr="007165F1">
        <w:rPr>
          <w:bCs/>
        </w:rPr>
        <w:t>П О С Т А Н О В Л Я Ю:</w:t>
      </w:r>
    </w:p>
    <w:p w:rsidR="006315AC" w:rsidRPr="007165F1" w:rsidRDefault="006315AC" w:rsidP="006315A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Cs/>
        </w:rPr>
      </w:pPr>
      <w:r w:rsidRPr="007165F1">
        <w:rPr>
          <w:bCs/>
        </w:rPr>
        <w:t>Внести в постановление администрации Усть-Куль</w:t>
      </w:r>
      <w:r w:rsidR="006E3F28" w:rsidRPr="007165F1">
        <w:rPr>
          <w:bCs/>
        </w:rPr>
        <w:t xml:space="preserve">ского сельского поселения от </w:t>
      </w:r>
      <w:r w:rsidR="00B117D1" w:rsidRPr="007165F1">
        <w:rPr>
          <w:bCs/>
        </w:rPr>
        <w:t>14.11.2025 г. № 54</w:t>
      </w:r>
      <w:r w:rsidRPr="007165F1">
        <w:rPr>
          <w:bCs/>
        </w:rPr>
        <w:t xml:space="preserve"> «Об утверждении мероприятий перечня проектов народных инициатив, порядка организации работы по его реализации и расхо</w:t>
      </w:r>
      <w:r w:rsidR="00B117D1" w:rsidRPr="007165F1">
        <w:rPr>
          <w:bCs/>
        </w:rPr>
        <w:t>дования бюджетных средств в 2026, 2027, 2028</w:t>
      </w:r>
      <w:r w:rsidRPr="007165F1">
        <w:rPr>
          <w:bCs/>
        </w:rPr>
        <w:t xml:space="preserve"> </w:t>
      </w:r>
      <w:proofErr w:type="spellStart"/>
      <w:r w:rsidRPr="007165F1">
        <w:rPr>
          <w:bCs/>
        </w:rPr>
        <w:t>г.г</w:t>
      </w:r>
      <w:proofErr w:type="spellEnd"/>
      <w:r w:rsidRPr="007165F1">
        <w:rPr>
          <w:bCs/>
        </w:rPr>
        <w:t xml:space="preserve">., следующие изменения: </w:t>
      </w:r>
    </w:p>
    <w:p w:rsidR="006315AC" w:rsidRPr="007165F1" w:rsidRDefault="006315AC" w:rsidP="006315AC">
      <w:pPr>
        <w:pStyle w:val="a9"/>
        <w:numPr>
          <w:ilvl w:val="1"/>
          <w:numId w:val="1"/>
        </w:numPr>
        <w:tabs>
          <w:tab w:val="left" w:pos="993"/>
        </w:tabs>
        <w:ind w:left="1319"/>
        <w:jc w:val="both"/>
        <w:rPr>
          <w:bCs/>
        </w:rPr>
      </w:pPr>
      <w:r w:rsidRPr="007165F1">
        <w:rPr>
          <w:bCs/>
        </w:rPr>
        <w:t>Пункт 1. Изложить в следующей редакции:</w:t>
      </w:r>
    </w:p>
    <w:p w:rsidR="006315AC" w:rsidRPr="007165F1" w:rsidRDefault="003A1626" w:rsidP="00265047">
      <w:pPr>
        <w:pStyle w:val="a9"/>
        <w:tabs>
          <w:tab w:val="left" w:pos="709"/>
        </w:tabs>
        <w:ind w:left="0" w:firstLine="709"/>
        <w:jc w:val="both"/>
        <w:rPr>
          <w:bCs/>
        </w:rPr>
      </w:pPr>
      <w:r w:rsidRPr="007165F1">
        <w:rPr>
          <w:bCs/>
        </w:rPr>
        <w:t xml:space="preserve">   </w:t>
      </w:r>
      <w:r w:rsidR="006315AC" w:rsidRPr="007165F1">
        <w:rPr>
          <w:bCs/>
        </w:rPr>
        <w:t>1.</w:t>
      </w:r>
      <w:r w:rsidR="006315AC" w:rsidRPr="007165F1">
        <w:rPr>
          <w:bCs/>
        </w:rPr>
        <w:tab/>
        <w:t>Утвердить перечень про</w:t>
      </w:r>
      <w:r w:rsidR="00B117D1" w:rsidRPr="007165F1">
        <w:rPr>
          <w:bCs/>
        </w:rPr>
        <w:t>ектов народных инициатив на 2026</w:t>
      </w:r>
      <w:r w:rsidR="006315AC" w:rsidRPr="007165F1">
        <w:rPr>
          <w:bCs/>
        </w:rPr>
        <w:t xml:space="preserve"> год и на плановый перио</w:t>
      </w:r>
      <w:r w:rsidR="00B117D1" w:rsidRPr="007165F1">
        <w:rPr>
          <w:bCs/>
        </w:rPr>
        <w:t>д 2027 и 2028</w:t>
      </w:r>
      <w:r w:rsidR="006315AC" w:rsidRPr="007165F1">
        <w:rPr>
          <w:bCs/>
        </w:rPr>
        <w:t xml:space="preserve"> годы, реализация которых осущ</w:t>
      </w:r>
      <w:r w:rsidR="00B117D1" w:rsidRPr="007165F1">
        <w:rPr>
          <w:bCs/>
        </w:rPr>
        <w:t>ествляется за счет средств мес</w:t>
      </w:r>
      <w:r w:rsidR="006315AC" w:rsidRPr="007165F1">
        <w:rPr>
          <w:bCs/>
        </w:rPr>
        <w:t>тного бюджета в следующей редакции:</w:t>
      </w:r>
    </w:p>
    <w:p w:rsidR="00E83F04" w:rsidRPr="007165F1" w:rsidRDefault="00E83F04" w:rsidP="00E83F04">
      <w:pPr>
        <w:spacing w:line="276" w:lineRule="auto"/>
        <w:ind w:left="426"/>
        <w:jc w:val="both"/>
        <w:rPr>
          <w:bCs/>
        </w:rPr>
      </w:pPr>
      <w:r w:rsidRPr="007165F1">
        <w:rPr>
          <w:bCs/>
        </w:rPr>
        <w:t xml:space="preserve">        1.1 - </w:t>
      </w:r>
      <w:r w:rsidR="00AD6FD3" w:rsidRPr="007165F1">
        <w:rPr>
          <w:bCs/>
        </w:rPr>
        <w:t>202</w:t>
      </w:r>
      <w:r w:rsidR="00B117D1" w:rsidRPr="007165F1">
        <w:rPr>
          <w:bCs/>
        </w:rPr>
        <w:t>6</w:t>
      </w:r>
      <w:r w:rsidR="00AD6FD3" w:rsidRPr="007165F1">
        <w:rPr>
          <w:bCs/>
        </w:rPr>
        <w:t xml:space="preserve"> год – </w:t>
      </w:r>
      <w:r w:rsidR="00B117D1" w:rsidRPr="007165F1">
        <w:rPr>
          <w:bCs/>
        </w:rPr>
        <w:t>0</w:t>
      </w:r>
      <w:r w:rsidR="00854D7F" w:rsidRPr="007165F1">
        <w:rPr>
          <w:bCs/>
        </w:rPr>
        <w:t>,00</w:t>
      </w:r>
      <w:r w:rsidR="00B117D1" w:rsidRPr="007165F1">
        <w:rPr>
          <w:bCs/>
        </w:rPr>
        <w:t xml:space="preserve"> (</w:t>
      </w:r>
      <w:r w:rsidR="003A599F" w:rsidRPr="007165F1">
        <w:rPr>
          <w:bCs/>
        </w:rPr>
        <w:t>ноль</w:t>
      </w:r>
      <w:r w:rsidRPr="007165F1">
        <w:rPr>
          <w:bCs/>
        </w:rPr>
        <w:t xml:space="preserve">) рублей 00 копеек </w:t>
      </w:r>
      <w:r w:rsidRPr="007165F1">
        <w:t>и субсидии из областного бюджета в сумме 0</w:t>
      </w:r>
      <w:r w:rsidR="00854D7F" w:rsidRPr="007165F1">
        <w:t>,00</w:t>
      </w:r>
      <w:r w:rsidRPr="007165F1">
        <w:t xml:space="preserve"> (ноль) рублей 00 копеек;</w:t>
      </w:r>
      <w:r w:rsidRPr="007165F1">
        <w:rPr>
          <w:bCs/>
        </w:rPr>
        <w:t xml:space="preserve"> </w:t>
      </w:r>
    </w:p>
    <w:p w:rsidR="00E83F04" w:rsidRPr="007165F1" w:rsidRDefault="00E83F04" w:rsidP="00E83F04">
      <w:pPr>
        <w:spacing w:line="276" w:lineRule="auto"/>
        <w:ind w:left="426"/>
        <w:jc w:val="both"/>
        <w:rPr>
          <w:bCs/>
        </w:rPr>
      </w:pPr>
      <w:r w:rsidRPr="007165F1">
        <w:rPr>
          <w:bCs/>
        </w:rPr>
        <w:t xml:space="preserve">        1.2 - </w:t>
      </w:r>
      <w:r w:rsidR="00AD6FD3" w:rsidRPr="007165F1">
        <w:rPr>
          <w:bCs/>
        </w:rPr>
        <w:t>202</w:t>
      </w:r>
      <w:r w:rsidR="00B117D1" w:rsidRPr="007165F1">
        <w:rPr>
          <w:bCs/>
        </w:rPr>
        <w:t>7</w:t>
      </w:r>
      <w:r w:rsidR="00AD6FD3" w:rsidRPr="007165F1">
        <w:rPr>
          <w:bCs/>
        </w:rPr>
        <w:t xml:space="preserve"> год </w:t>
      </w:r>
      <w:r w:rsidR="00B117D1" w:rsidRPr="007165F1">
        <w:rPr>
          <w:bCs/>
        </w:rPr>
        <w:t>–</w:t>
      </w:r>
      <w:r w:rsidR="00AD6FD3" w:rsidRPr="007165F1">
        <w:rPr>
          <w:bCs/>
        </w:rPr>
        <w:t xml:space="preserve"> </w:t>
      </w:r>
      <w:r w:rsidR="003A599F" w:rsidRPr="007165F1">
        <w:rPr>
          <w:bCs/>
        </w:rPr>
        <w:t xml:space="preserve">1 800 (одна тысяча восемьсот) рублей 00 копеек </w:t>
      </w:r>
      <w:r w:rsidR="003A599F" w:rsidRPr="007165F1">
        <w:t>и субсидии из областного бюджета в сумме 170 000 (сто семьдесят тысяч) рублей 00 копеек</w:t>
      </w:r>
    </w:p>
    <w:p w:rsidR="00E83F04" w:rsidRPr="007165F1" w:rsidRDefault="00E83F04" w:rsidP="000C2DAB">
      <w:pPr>
        <w:spacing w:line="276" w:lineRule="auto"/>
        <w:ind w:left="426"/>
        <w:jc w:val="both"/>
        <w:rPr>
          <w:bCs/>
        </w:rPr>
      </w:pPr>
      <w:r w:rsidRPr="007165F1">
        <w:rPr>
          <w:bCs/>
        </w:rPr>
        <w:t xml:space="preserve">        1.3 </w:t>
      </w:r>
      <w:r w:rsidR="00006B0C" w:rsidRPr="007165F1">
        <w:rPr>
          <w:bCs/>
        </w:rPr>
        <w:t>-</w:t>
      </w:r>
      <w:r w:rsidRPr="007165F1">
        <w:rPr>
          <w:bCs/>
        </w:rPr>
        <w:t xml:space="preserve"> </w:t>
      </w:r>
      <w:r w:rsidR="00AD6FD3" w:rsidRPr="007165F1">
        <w:rPr>
          <w:bCs/>
        </w:rPr>
        <w:t>202</w:t>
      </w:r>
      <w:r w:rsidR="00B117D1" w:rsidRPr="007165F1">
        <w:rPr>
          <w:bCs/>
        </w:rPr>
        <w:t>8</w:t>
      </w:r>
      <w:r w:rsidR="00AD6FD3" w:rsidRPr="007165F1">
        <w:rPr>
          <w:bCs/>
        </w:rPr>
        <w:t xml:space="preserve"> год </w:t>
      </w:r>
      <w:r w:rsidR="00B117D1" w:rsidRPr="007165F1">
        <w:rPr>
          <w:bCs/>
        </w:rPr>
        <w:t>–</w:t>
      </w:r>
      <w:r w:rsidR="00AD6FD3" w:rsidRPr="007165F1">
        <w:rPr>
          <w:bCs/>
        </w:rPr>
        <w:t xml:space="preserve"> </w:t>
      </w:r>
      <w:r w:rsidR="003A599F" w:rsidRPr="007165F1">
        <w:rPr>
          <w:bCs/>
        </w:rPr>
        <w:t xml:space="preserve">1 800 (одна тысяча восемьсот) рублей 00 копеек </w:t>
      </w:r>
      <w:r w:rsidR="003A599F" w:rsidRPr="007165F1">
        <w:t>и субсидии из областного бюджета в сумме 170 000 (сто семьдесят тысяч) рублей 00 копеек</w:t>
      </w:r>
    </w:p>
    <w:p w:rsidR="00AD6FD3" w:rsidRPr="007165F1" w:rsidRDefault="003A1626" w:rsidP="00265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7165F1">
        <w:t xml:space="preserve"> </w:t>
      </w:r>
      <w:r w:rsidR="00AD6FD3" w:rsidRPr="007165F1">
        <w:t xml:space="preserve">2. </w:t>
      </w:r>
      <w:r w:rsidR="00265047" w:rsidRPr="007165F1">
        <w:rPr>
          <w:bCs/>
        </w:rPr>
        <w:t xml:space="preserve">Приложение № 1 изложить в новой редакции (прилагается). </w:t>
      </w:r>
    </w:p>
    <w:p w:rsidR="00854D7F" w:rsidRPr="007165F1" w:rsidRDefault="00854D7F" w:rsidP="00A03E50">
      <w:pPr>
        <w:ind w:firstLine="709"/>
        <w:jc w:val="both"/>
      </w:pPr>
      <w:r w:rsidRPr="007165F1">
        <w:lastRenderedPageBreak/>
        <w:t xml:space="preserve"> 3. Признать утратившим силу постановление администрации Усть-Кульского сельского поселения № 73 от 14.11.2024 г. «Об утверждении мероприятий перечня проектов народных инициатив, порядка организации работы по его реализации и расходования бюджетных средств в 2025, 2026, 2027 гг.» (с изменениями от 09.12.2025 г. № 57)</w:t>
      </w:r>
    </w:p>
    <w:p w:rsidR="00AD6FD3" w:rsidRPr="007165F1" w:rsidRDefault="00265047" w:rsidP="00265047">
      <w:pPr>
        <w:spacing w:line="276" w:lineRule="auto"/>
        <w:jc w:val="both"/>
      </w:pPr>
      <w:r w:rsidRPr="007165F1">
        <w:t xml:space="preserve">          </w:t>
      </w:r>
      <w:r w:rsidR="003A1626" w:rsidRPr="007165F1">
        <w:t xml:space="preserve">   </w:t>
      </w:r>
      <w:r w:rsidRPr="007165F1">
        <w:t>3</w:t>
      </w:r>
      <w:r w:rsidR="00AD6FD3" w:rsidRPr="007165F1">
        <w:t>. Настоящее постановление опубликовать в газете «Усть-Кульский вестник» и разместить на официальном сайте администрации Усть-Кульского сельского поселения</w:t>
      </w:r>
    </w:p>
    <w:p w:rsidR="00AD6FD3" w:rsidRPr="007165F1" w:rsidRDefault="003A1626" w:rsidP="003A1626">
      <w:pPr>
        <w:spacing w:line="276" w:lineRule="auto"/>
        <w:jc w:val="both"/>
      </w:pPr>
      <w:r w:rsidRPr="007165F1">
        <w:t xml:space="preserve">             </w:t>
      </w:r>
      <w:r w:rsidR="00265047" w:rsidRPr="007165F1">
        <w:t>4</w:t>
      </w:r>
      <w:r w:rsidR="00AD6FD3" w:rsidRPr="007165F1">
        <w:t>. Контроль за исполнением данного постановления оставляю за собой.</w:t>
      </w:r>
    </w:p>
    <w:p w:rsidR="00AD6FD3" w:rsidRPr="007165F1" w:rsidRDefault="00AD6FD3" w:rsidP="00372B83">
      <w:pPr>
        <w:jc w:val="both"/>
        <w:rPr>
          <w:rFonts w:eastAsiaTheme="minorHAnsi"/>
          <w:color w:val="000000"/>
          <w:lang w:eastAsia="en-US"/>
        </w:rPr>
      </w:pPr>
    </w:p>
    <w:p w:rsidR="003A1626" w:rsidRPr="007165F1" w:rsidRDefault="003A1626" w:rsidP="00372B83">
      <w:pPr>
        <w:jc w:val="both"/>
        <w:rPr>
          <w:rFonts w:eastAsiaTheme="minorHAnsi"/>
          <w:color w:val="000000"/>
          <w:lang w:eastAsia="en-US"/>
        </w:rPr>
      </w:pPr>
    </w:p>
    <w:p w:rsidR="003A1626" w:rsidRPr="007165F1" w:rsidRDefault="003A1626" w:rsidP="00372B83">
      <w:pPr>
        <w:jc w:val="both"/>
        <w:rPr>
          <w:rFonts w:eastAsiaTheme="minorHAnsi"/>
          <w:color w:val="000000"/>
          <w:lang w:eastAsia="en-US"/>
        </w:rPr>
      </w:pPr>
    </w:p>
    <w:p w:rsidR="00372B83" w:rsidRPr="007165F1" w:rsidRDefault="00372B83" w:rsidP="00372B83">
      <w:pPr>
        <w:jc w:val="both"/>
        <w:rPr>
          <w:rFonts w:eastAsiaTheme="minorHAnsi"/>
          <w:color w:val="000000"/>
          <w:lang w:eastAsia="en-US"/>
        </w:rPr>
      </w:pPr>
      <w:r w:rsidRPr="007165F1">
        <w:rPr>
          <w:rFonts w:eastAsiaTheme="minorHAnsi"/>
          <w:color w:val="000000"/>
          <w:lang w:eastAsia="en-US"/>
        </w:rPr>
        <w:t>Глава Усть-Кульского</w:t>
      </w:r>
    </w:p>
    <w:p w:rsidR="00372B83" w:rsidRPr="009D2D4E" w:rsidRDefault="00372B83" w:rsidP="00372B83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165F1">
        <w:rPr>
          <w:rFonts w:eastAsiaTheme="minorHAnsi"/>
          <w:color w:val="000000"/>
          <w:lang w:eastAsia="en-US"/>
        </w:rPr>
        <w:t xml:space="preserve">сельского поселения                               </w:t>
      </w:r>
      <w:r w:rsidR="00E40CBB" w:rsidRPr="007165F1">
        <w:rPr>
          <w:rFonts w:eastAsiaTheme="minorHAnsi"/>
          <w:color w:val="000000"/>
          <w:lang w:eastAsia="en-US"/>
        </w:rPr>
        <w:t xml:space="preserve">                    </w:t>
      </w:r>
      <w:r w:rsidR="000C2DAB" w:rsidRPr="007165F1">
        <w:rPr>
          <w:rFonts w:eastAsiaTheme="minorHAnsi"/>
          <w:color w:val="000000"/>
          <w:lang w:eastAsia="en-US"/>
        </w:rPr>
        <w:t xml:space="preserve">          </w:t>
      </w:r>
      <w:r w:rsidRPr="007165F1">
        <w:rPr>
          <w:rFonts w:eastAsiaTheme="minorHAnsi"/>
          <w:color w:val="000000"/>
          <w:lang w:eastAsia="en-US"/>
        </w:rPr>
        <w:t xml:space="preserve">  </w:t>
      </w:r>
      <w:r w:rsidR="00AD6FD3" w:rsidRPr="007165F1">
        <w:rPr>
          <w:rFonts w:eastAsiaTheme="minorHAnsi"/>
          <w:color w:val="000000"/>
          <w:lang w:eastAsia="en-US"/>
        </w:rPr>
        <w:t>Т.А. Процан</w:t>
      </w:r>
    </w:p>
    <w:p w:rsidR="00265047" w:rsidRDefault="00265047" w:rsidP="003A599F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03E50" w:rsidRDefault="00A03E50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165F1" w:rsidRDefault="007165F1" w:rsidP="007165F1">
      <w:pPr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</w:p>
    <w:p w:rsidR="00A03E50" w:rsidRDefault="00A03E50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:rsidR="003531CE" w:rsidRPr="006315AC" w:rsidRDefault="003547EE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6315AC">
        <w:rPr>
          <w:rFonts w:eastAsiaTheme="minorHAnsi"/>
          <w:color w:val="000000"/>
          <w:sz w:val="28"/>
          <w:szCs w:val="28"/>
          <w:lang w:eastAsia="en-US"/>
        </w:rPr>
        <w:t>Приложение №</w:t>
      </w:r>
      <w:r w:rsidR="009D6531" w:rsidRPr="006315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315AC">
        <w:rPr>
          <w:rFonts w:eastAsiaTheme="minorHAnsi"/>
          <w:color w:val="000000"/>
          <w:sz w:val="28"/>
          <w:szCs w:val="28"/>
          <w:lang w:eastAsia="en-US"/>
        </w:rPr>
        <w:t>1</w:t>
      </w:r>
    </w:p>
    <w:p w:rsidR="00F64823" w:rsidRPr="006315AC" w:rsidRDefault="003531CE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6315AC">
        <w:rPr>
          <w:rFonts w:eastAsiaTheme="minorHAnsi"/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3531CE" w:rsidRPr="006315AC" w:rsidRDefault="004A737E" w:rsidP="003531CE">
      <w:pPr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6315AC">
        <w:rPr>
          <w:rFonts w:eastAsiaTheme="minorHAnsi"/>
          <w:color w:val="000000"/>
          <w:sz w:val="28"/>
          <w:szCs w:val="28"/>
          <w:lang w:eastAsia="en-US"/>
        </w:rPr>
        <w:t>Усть-Куль</w:t>
      </w:r>
      <w:r w:rsidR="003531CE" w:rsidRPr="006315AC">
        <w:rPr>
          <w:rFonts w:eastAsiaTheme="minorHAnsi"/>
          <w:color w:val="000000"/>
          <w:sz w:val="28"/>
          <w:szCs w:val="28"/>
          <w:lang w:eastAsia="en-US"/>
        </w:rPr>
        <w:t>ского с</w:t>
      </w:r>
      <w:r w:rsidR="00F64823" w:rsidRPr="006315AC">
        <w:rPr>
          <w:rFonts w:eastAsiaTheme="minorHAnsi"/>
          <w:color w:val="000000"/>
          <w:sz w:val="28"/>
          <w:szCs w:val="28"/>
          <w:lang w:eastAsia="en-US"/>
        </w:rPr>
        <w:t>ельского поселения</w:t>
      </w:r>
      <w:r w:rsidR="003531CE" w:rsidRPr="006315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0C02F8" w:rsidRPr="006315AC" w:rsidRDefault="003547EE" w:rsidP="003531CE">
      <w:pPr>
        <w:jc w:val="right"/>
        <w:rPr>
          <w:sz w:val="28"/>
          <w:szCs w:val="28"/>
        </w:rPr>
      </w:pPr>
      <w:r w:rsidRPr="006315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00FF8" w:rsidRPr="006315AC">
        <w:rPr>
          <w:rFonts w:eastAsiaTheme="minorHAnsi"/>
          <w:color w:val="000000"/>
          <w:sz w:val="28"/>
          <w:szCs w:val="28"/>
          <w:lang w:eastAsia="en-US"/>
        </w:rPr>
        <w:t xml:space="preserve">от </w:t>
      </w:r>
      <w:r w:rsidR="00A03E50">
        <w:rPr>
          <w:rFonts w:eastAsiaTheme="minorHAnsi"/>
          <w:color w:val="000000"/>
          <w:sz w:val="28"/>
          <w:szCs w:val="28"/>
          <w:lang w:eastAsia="en-US"/>
        </w:rPr>
        <w:t>10</w:t>
      </w:r>
      <w:r w:rsidR="003A599F">
        <w:rPr>
          <w:rFonts w:eastAsiaTheme="minorHAnsi"/>
          <w:color w:val="000000"/>
          <w:sz w:val="28"/>
          <w:szCs w:val="28"/>
          <w:lang w:eastAsia="en-US"/>
        </w:rPr>
        <w:t>.12</w:t>
      </w:r>
      <w:r w:rsidR="00265047">
        <w:rPr>
          <w:rFonts w:eastAsiaTheme="minorHAnsi"/>
          <w:color w:val="000000"/>
          <w:sz w:val="28"/>
          <w:szCs w:val="28"/>
          <w:lang w:eastAsia="en-US"/>
        </w:rPr>
        <w:t>.2025</w:t>
      </w:r>
      <w:r w:rsidR="008C24B6" w:rsidRPr="006315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B4EF0" w:rsidRPr="006315AC">
        <w:rPr>
          <w:rFonts w:eastAsiaTheme="minorHAnsi"/>
          <w:color w:val="000000"/>
          <w:sz w:val="28"/>
          <w:szCs w:val="28"/>
          <w:lang w:eastAsia="en-US"/>
        </w:rPr>
        <w:t>г</w:t>
      </w:r>
      <w:r w:rsidRPr="006315A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531CE" w:rsidRPr="006315AC">
        <w:rPr>
          <w:rFonts w:eastAsiaTheme="minorHAnsi"/>
          <w:color w:val="000000"/>
          <w:sz w:val="28"/>
          <w:szCs w:val="28"/>
          <w:lang w:eastAsia="en-US"/>
        </w:rPr>
        <w:t>№</w:t>
      </w:r>
      <w:r w:rsidR="003A599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03E50">
        <w:rPr>
          <w:rFonts w:eastAsiaTheme="minorHAnsi"/>
          <w:color w:val="000000"/>
          <w:sz w:val="28"/>
          <w:szCs w:val="28"/>
          <w:lang w:eastAsia="en-US"/>
        </w:rPr>
        <w:t>58</w:t>
      </w:r>
    </w:p>
    <w:p w:rsidR="00DB1A01" w:rsidRPr="006315AC" w:rsidRDefault="00DB1A01" w:rsidP="00DB1A01">
      <w:pPr>
        <w:jc w:val="center"/>
        <w:rPr>
          <w:sz w:val="28"/>
          <w:szCs w:val="28"/>
        </w:rPr>
      </w:pPr>
    </w:p>
    <w:p w:rsidR="006E4D50" w:rsidRPr="006315AC" w:rsidRDefault="006E4D50" w:rsidP="006E4D50">
      <w:pPr>
        <w:jc w:val="center"/>
        <w:rPr>
          <w:b/>
          <w:bCs/>
          <w:sz w:val="28"/>
          <w:szCs w:val="28"/>
        </w:rPr>
      </w:pPr>
      <w:r w:rsidRPr="006315AC">
        <w:rPr>
          <w:b/>
          <w:bCs/>
          <w:sz w:val="28"/>
          <w:szCs w:val="28"/>
        </w:rPr>
        <w:t>перечень проектов народных инициатив на 202</w:t>
      </w:r>
      <w:r w:rsidR="003A599F">
        <w:rPr>
          <w:b/>
          <w:bCs/>
          <w:sz w:val="28"/>
          <w:szCs w:val="28"/>
        </w:rPr>
        <w:t>6</w:t>
      </w:r>
      <w:r w:rsidRPr="006315AC">
        <w:rPr>
          <w:b/>
          <w:bCs/>
          <w:sz w:val="28"/>
          <w:szCs w:val="28"/>
        </w:rPr>
        <w:t xml:space="preserve"> год и плановом периоде 202</w:t>
      </w:r>
      <w:r w:rsidR="003A599F">
        <w:rPr>
          <w:b/>
          <w:bCs/>
          <w:sz w:val="28"/>
          <w:szCs w:val="28"/>
        </w:rPr>
        <w:t>7</w:t>
      </w:r>
      <w:r w:rsidRPr="006315AC">
        <w:rPr>
          <w:b/>
          <w:bCs/>
          <w:sz w:val="28"/>
          <w:szCs w:val="28"/>
        </w:rPr>
        <w:t xml:space="preserve"> и 202</w:t>
      </w:r>
      <w:r w:rsidR="003A599F">
        <w:rPr>
          <w:b/>
          <w:bCs/>
          <w:sz w:val="28"/>
          <w:szCs w:val="28"/>
        </w:rPr>
        <w:t xml:space="preserve">8 </w:t>
      </w:r>
      <w:r w:rsidRPr="006315AC">
        <w:rPr>
          <w:b/>
          <w:bCs/>
          <w:sz w:val="28"/>
          <w:szCs w:val="28"/>
        </w:rPr>
        <w:t>годах</w:t>
      </w:r>
    </w:p>
    <w:p w:rsidR="006E4D50" w:rsidRPr="006315AC" w:rsidRDefault="006E4D50" w:rsidP="006E4D50">
      <w:pPr>
        <w:jc w:val="center"/>
        <w:rPr>
          <w:sz w:val="28"/>
          <w:szCs w:val="28"/>
        </w:rPr>
      </w:pPr>
      <w:r w:rsidRPr="006315AC">
        <w:rPr>
          <w:sz w:val="28"/>
          <w:szCs w:val="28"/>
        </w:rPr>
        <w:t>УСТЬ-КУЛЬСКОЕ МУНИЦ</w:t>
      </w:r>
      <w:r w:rsidR="008C24B6" w:rsidRPr="006315AC">
        <w:rPr>
          <w:sz w:val="28"/>
          <w:szCs w:val="28"/>
        </w:rPr>
        <w:t>ИП</w:t>
      </w:r>
      <w:r w:rsidRPr="006315AC">
        <w:rPr>
          <w:sz w:val="28"/>
          <w:szCs w:val="28"/>
        </w:rPr>
        <w:t>АЛЬНОЕ ОБРАЗОВАНИЕ</w:t>
      </w:r>
    </w:p>
    <w:p w:rsidR="00DB1A01" w:rsidRPr="006315AC" w:rsidRDefault="006E4D50" w:rsidP="006E4D50">
      <w:pPr>
        <w:jc w:val="center"/>
        <w:rPr>
          <w:sz w:val="28"/>
          <w:szCs w:val="28"/>
        </w:rPr>
      </w:pPr>
      <w:r w:rsidRPr="006315AC">
        <w:rPr>
          <w:sz w:val="28"/>
          <w:szCs w:val="28"/>
        </w:rPr>
        <w:t>(наименование муниципального района)</w:t>
      </w:r>
    </w:p>
    <w:p w:rsidR="006E4D50" w:rsidRPr="006315AC" w:rsidRDefault="006E4D50" w:rsidP="006E4D50">
      <w:pPr>
        <w:jc w:val="center"/>
        <w:rPr>
          <w:sz w:val="28"/>
          <w:szCs w:val="28"/>
        </w:rPr>
      </w:pPr>
    </w:p>
    <w:tbl>
      <w:tblPr>
        <w:tblW w:w="9617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993"/>
        <w:gridCol w:w="1417"/>
        <w:gridCol w:w="1843"/>
        <w:gridCol w:w="1417"/>
        <w:gridCol w:w="1117"/>
      </w:tblGrid>
      <w:tr w:rsidR="0062611D" w:rsidRPr="006315AC" w:rsidTr="0062611D">
        <w:trPr>
          <w:trHeight w:val="48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Наименование мероприятия с количественными характеристиками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Объем финансирования - всего, руб.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proofErr w:type="gramStart"/>
            <w:r w:rsidRPr="00E15427">
              <w:rPr>
                <w:sz w:val="22"/>
                <w:szCs w:val="22"/>
              </w:rPr>
              <w:t>в  том</w:t>
            </w:r>
            <w:proofErr w:type="gramEnd"/>
            <w:r w:rsidRPr="00E15427">
              <w:rPr>
                <w:sz w:val="22"/>
                <w:szCs w:val="22"/>
              </w:rPr>
              <w:t xml:space="preserve"> числе из: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 xml:space="preserve">Пункт </w:t>
            </w:r>
            <w:r w:rsidRPr="00E15427">
              <w:rPr>
                <w:sz w:val="22"/>
                <w:szCs w:val="22"/>
              </w:rPr>
              <w:br/>
              <w:t>статьи ФЗ от 06.10.2003 г.</w:t>
            </w:r>
            <w:r w:rsidRPr="00E15427">
              <w:rPr>
                <w:sz w:val="22"/>
                <w:szCs w:val="22"/>
              </w:rPr>
              <w:br/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62611D" w:rsidRPr="006315AC" w:rsidTr="0062611D">
        <w:trPr>
          <w:trHeight w:val="22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областного бюджета,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местного        бюджета, руб.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</w:p>
        </w:tc>
      </w:tr>
      <w:tr w:rsidR="0062611D" w:rsidRPr="006315AC" w:rsidTr="0062611D">
        <w:trPr>
          <w:trHeight w:val="9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3A599F" w:rsidP="003A5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A03E50" w:rsidP="00A03E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99F" w:rsidRDefault="0062611D" w:rsidP="003A599F">
            <w:pPr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 xml:space="preserve">     </w:t>
            </w:r>
            <w:r w:rsidR="00205B61" w:rsidRPr="00E15427">
              <w:rPr>
                <w:color w:val="000000"/>
                <w:sz w:val="22"/>
                <w:szCs w:val="22"/>
              </w:rPr>
              <w:t xml:space="preserve"> </w:t>
            </w:r>
            <w:r w:rsidRPr="00E15427">
              <w:rPr>
                <w:color w:val="000000"/>
                <w:sz w:val="22"/>
                <w:szCs w:val="22"/>
              </w:rPr>
              <w:t xml:space="preserve"> </w:t>
            </w:r>
          </w:p>
          <w:p w:rsidR="0062611D" w:rsidRPr="00E15427" w:rsidRDefault="006C4018" w:rsidP="003A599F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427" w:rsidRDefault="00E15427" w:rsidP="00205B6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3A599F" w:rsidP="00205B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427" w:rsidRDefault="00E15427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87EBF" w:rsidRPr="00E15427" w:rsidRDefault="003A599F" w:rsidP="00587E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2B6D" w:rsidRPr="006315AC" w:rsidTr="0062611D">
        <w:trPr>
          <w:trHeight w:val="7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B6D" w:rsidRPr="00E15427" w:rsidRDefault="003A599F" w:rsidP="00626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6D" w:rsidRPr="00E15427" w:rsidRDefault="00B72B6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Приобретение и установка спортивной площадки в с. Усть-Кульск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B6D" w:rsidRPr="00E15427" w:rsidRDefault="00B72B6D" w:rsidP="003A599F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до 31</w:t>
            </w:r>
            <w:r w:rsidR="003A599F">
              <w:rPr>
                <w:color w:val="000000"/>
                <w:sz w:val="22"/>
                <w:szCs w:val="22"/>
              </w:rPr>
              <w:t xml:space="preserve"> декабря 2027 </w:t>
            </w:r>
            <w:r w:rsidRPr="00E15427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B72B6D" w:rsidP="0062611D">
            <w:pPr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 xml:space="preserve">   </w:t>
            </w:r>
          </w:p>
          <w:p w:rsidR="00B72B6D" w:rsidRPr="00E15427" w:rsidRDefault="003A599F" w:rsidP="006261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B72B6D" w:rsidRPr="00E15427">
              <w:rPr>
                <w:color w:val="000000"/>
                <w:sz w:val="22"/>
                <w:szCs w:val="22"/>
              </w:rPr>
              <w:t xml:space="preserve">  </w:t>
            </w:r>
            <w:r w:rsidR="00BC1532">
              <w:rPr>
                <w:color w:val="000000"/>
                <w:sz w:val="22"/>
                <w:szCs w:val="22"/>
              </w:rPr>
              <w:t>171 800,00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C1532" w:rsidP="0062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1DAE" w:rsidRDefault="00B72B6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72B6D" w:rsidRPr="00E15427" w:rsidRDefault="00BC1532" w:rsidP="0062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1 800</w:t>
            </w:r>
            <w:r w:rsidR="00B72B6D" w:rsidRPr="00E15427">
              <w:rPr>
                <w:color w:val="000000"/>
                <w:sz w:val="22"/>
                <w:szCs w:val="22"/>
              </w:rPr>
              <w:t xml:space="preserve">,00  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72B6D" w:rsidRPr="00E15427" w:rsidRDefault="00B72B6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14.1.4</w:t>
            </w:r>
          </w:p>
        </w:tc>
      </w:tr>
      <w:tr w:rsidR="0062611D" w:rsidRPr="006315AC" w:rsidTr="0062611D">
        <w:trPr>
          <w:trHeight w:val="8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11D" w:rsidRPr="00E15427" w:rsidRDefault="003A599F" w:rsidP="00626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Приобретение и установка спортивной площадки в с. Усть-Кульск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11D" w:rsidRPr="00E15427" w:rsidRDefault="003A599F" w:rsidP="0062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31 декабря 2028</w:t>
            </w:r>
            <w:r w:rsidR="0062611D" w:rsidRPr="00E15427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BC153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BC1532" w:rsidP="00BC1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1E3CC6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 xml:space="preserve">   </w:t>
            </w:r>
          </w:p>
          <w:p w:rsidR="0062611D" w:rsidRPr="00E15427" w:rsidRDefault="00BC1532" w:rsidP="0062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62611D" w:rsidRPr="00E15427">
              <w:rPr>
                <w:color w:val="000000"/>
                <w:sz w:val="22"/>
                <w:szCs w:val="22"/>
              </w:rPr>
              <w:t xml:space="preserve">0 000,00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1DAE" w:rsidRDefault="0062611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62611D" w:rsidRPr="00E15427" w:rsidRDefault="00BC1532" w:rsidP="006261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</w:t>
            </w:r>
            <w:r w:rsidR="0062611D" w:rsidRPr="00E15427">
              <w:rPr>
                <w:color w:val="000000"/>
                <w:sz w:val="22"/>
                <w:szCs w:val="22"/>
              </w:rPr>
              <w:t xml:space="preserve">00,00   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AE" w:rsidRDefault="000A1DAE" w:rsidP="0062611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2611D" w:rsidRPr="00E15427" w:rsidRDefault="0062611D" w:rsidP="0062611D">
            <w:pPr>
              <w:jc w:val="center"/>
              <w:rPr>
                <w:color w:val="000000"/>
                <w:sz w:val="22"/>
                <w:szCs w:val="22"/>
              </w:rPr>
            </w:pPr>
            <w:r w:rsidRPr="00E15427">
              <w:rPr>
                <w:color w:val="000000"/>
                <w:sz w:val="22"/>
                <w:szCs w:val="22"/>
              </w:rPr>
              <w:t>14.1.14</w:t>
            </w:r>
          </w:p>
        </w:tc>
      </w:tr>
      <w:tr w:rsidR="0062611D" w:rsidRPr="006315AC" w:rsidTr="0062611D">
        <w:trPr>
          <w:trHeight w:val="3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rPr>
                <w:b/>
                <w:bCs/>
                <w:sz w:val="22"/>
                <w:szCs w:val="22"/>
              </w:rPr>
            </w:pPr>
            <w:r w:rsidRPr="00E154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777AEA" w:rsidP="00777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777AEA" w:rsidP="00250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777AEA" w:rsidP="006261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3 600,00</w:t>
            </w:r>
            <w:r w:rsidR="0062611D" w:rsidRPr="00E1542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11D" w:rsidRPr="00E15427" w:rsidRDefault="0062611D" w:rsidP="0062611D">
            <w:pPr>
              <w:jc w:val="center"/>
              <w:rPr>
                <w:sz w:val="22"/>
                <w:szCs w:val="22"/>
              </w:rPr>
            </w:pPr>
            <w:r w:rsidRPr="00E15427">
              <w:rPr>
                <w:sz w:val="22"/>
                <w:szCs w:val="22"/>
              </w:rPr>
              <w:t> </w:t>
            </w:r>
          </w:p>
        </w:tc>
      </w:tr>
    </w:tbl>
    <w:p w:rsidR="004A3308" w:rsidRPr="006315AC" w:rsidRDefault="004A3308" w:rsidP="006E4D50">
      <w:pPr>
        <w:jc w:val="center"/>
        <w:rPr>
          <w:sz w:val="28"/>
          <w:szCs w:val="28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3531CE" w:rsidRPr="00D5053A" w:rsidRDefault="003531CE" w:rsidP="000C02F8">
      <w:pPr>
        <w:jc w:val="both"/>
        <w:rPr>
          <w:szCs w:val="22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D03D5" w:rsidRPr="00D5053A" w:rsidRDefault="007D03D5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7B4EF0" w:rsidRPr="00D5053A" w:rsidRDefault="007B4EF0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043D7C" w:rsidRPr="00D5053A" w:rsidRDefault="00043D7C" w:rsidP="000C02F8">
      <w:pPr>
        <w:shd w:val="clear" w:color="auto" w:fill="FFFFFF"/>
        <w:tabs>
          <w:tab w:val="left" w:pos="284"/>
        </w:tabs>
        <w:spacing w:line="324" w:lineRule="exact"/>
        <w:ind w:left="284" w:hanging="568"/>
        <w:jc w:val="right"/>
        <w:rPr>
          <w:szCs w:val="28"/>
        </w:rPr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B1649" w:rsidRPr="00D5053A" w:rsidRDefault="006B1649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643A22" w:rsidRDefault="00643A22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4A3308" w:rsidRDefault="004A3308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540667" w:rsidRDefault="00540667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A415C4" w:rsidRDefault="00A415C4" w:rsidP="00D75EE5">
      <w:pPr>
        <w:shd w:val="clear" w:color="auto" w:fill="FFFFFF"/>
        <w:tabs>
          <w:tab w:val="left" w:pos="284"/>
        </w:tabs>
      </w:pPr>
    </w:p>
    <w:p w:rsidR="00CC62C1" w:rsidRDefault="00CC62C1" w:rsidP="00DF227A">
      <w:pPr>
        <w:shd w:val="clear" w:color="auto" w:fill="FFFFFF"/>
        <w:tabs>
          <w:tab w:val="left" w:pos="284"/>
        </w:tabs>
        <w:ind w:left="284" w:hanging="568"/>
        <w:jc w:val="right"/>
      </w:pPr>
    </w:p>
    <w:sectPr w:rsidR="00CC62C1" w:rsidSect="000C2DAB">
      <w:footerReference w:type="default" r:id="rId8"/>
      <w:pgSz w:w="11906" w:h="16838" w:code="9"/>
      <w:pgMar w:top="567" w:right="851" w:bottom="709" w:left="1701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19D" w:rsidRDefault="0097619D" w:rsidP="00CA33B7">
      <w:r>
        <w:separator/>
      </w:r>
    </w:p>
  </w:endnote>
  <w:endnote w:type="continuationSeparator" w:id="0">
    <w:p w:rsidR="0097619D" w:rsidRDefault="0097619D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DB" w:rsidRDefault="000C1056" w:rsidP="004456DB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5F1">
      <w:rPr>
        <w:rStyle w:val="a5"/>
        <w:noProof/>
      </w:rPr>
      <w:t>4</w:t>
    </w:r>
    <w:r>
      <w:rPr>
        <w:rStyle w:val="a5"/>
      </w:rPr>
      <w:fldChar w:fldCharType="end"/>
    </w:r>
  </w:p>
  <w:p w:rsidR="004456DB" w:rsidRDefault="004456DB" w:rsidP="004456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19D" w:rsidRDefault="0097619D" w:rsidP="00CA33B7">
      <w:r>
        <w:separator/>
      </w:r>
    </w:p>
  </w:footnote>
  <w:footnote w:type="continuationSeparator" w:id="0">
    <w:p w:rsidR="0097619D" w:rsidRDefault="0097619D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80EFE"/>
    <w:multiLevelType w:val="multilevel"/>
    <w:tmpl w:val="F6781B28"/>
    <w:lvl w:ilvl="0">
      <w:start w:val="1"/>
      <w:numFmt w:val="decimal"/>
      <w:lvlText w:val="%1."/>
      <w:lvlJc w:val="left"/>
      <w:pPr>
        <w:ind w:left="1578" w:hanging="115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06B0C"/>
    <w:rsid w:val="000243A5"/>
    <w:rsid w:val="00031372"/>
    <w:rsid w:val="00043D7C"/>
    <w:rsid w:val="00052FA3"/>
    <w:rsid w:val="00056FA0"/>
    <w:rsid w:val="0006323F"/>
    <w:rsid w:val="000848C7"/>
    <w:rsid w:val="000A1DAE"/>
    <w:rsid w:val="000A4056"/>
    <w:rsid w:val="000B4BAB"/>
    <w:rsid w:val="000B5AF6"/>
    <w:rsid w:val="000C02F8"/>
    <w:rsid w:val="000C0A9A"/>
    <w:rsid w:val="000C0FDA"/>
    <w:rsid w:val="000C1056"/>
    <w:rsid w:val="000C2DAB"/>
    <w:rsid w:val="000C7A19"/>
    <w:rsid w:val="0010099D"/>
    <w:rsid w:val="001133AB"/>
    <w:rsid w:val="001149A7"/>
    <w:rsid w:val="00124DB1"/>
    <w:rsid w:val="00125895"/>
    <w:rsid w:val="00131215"/>
    <w:rsid w:val="00134F47"/>
    <w:rsid w:val="00172E91"/>
    <w:rsid w:val="00176C54"/>
    <w:rsid w:val="00194E35"/>
    <w:rsid w:val="00195EDB"/>
    <w:rsid w:val="001A1FDA"/>
    <w:rsid w:val="001A2CAB"/>
    <w:rsid w:val="001A5856"/>
    <w:rsid w:val="001A7A93"/>
    <w:rsid w:val="001C167F"/>
    <w:rsid w:val="001E16F9"/>
    <w:rsid w:val="001E3CC6"/>
    <w:rsid w:val="001E5437"/>
    <w:rsid w:val="001E60DF"/>
    <w:rsid w:val="001F12A9"/>
    <w:rsid w:val="00200233"/>
    <w:rsid w:val="002012FD"/>
    <w:rsid w:val="00205B61"/>
    <w:rsid w:val="00226707"/>
    <w:rsid w:val="00227A0E"/>
    <w:rsid w:val="00230822"/>
    <w:rsid w:val="0023132A"/>
    <w:rsid w:val="00234F99"/>
    <w:rsid w:val="00243254"/>
    <w:rsid w:val="002500BC"/>
    <w:rsid w:val="002525F8"/>
    <w:rsid w:val="00252FA5"/>
    <w:rsid w:val="002542B2"/>
    <w:rsid w:val="00256496"/>
    <w:rsid w:val="00264429"/>
    <w:rsid w:val="00264EF3"/>
    <w:rsid w:val="00265047"/>
    <w:rsid w:val="0026705B"/>
    <w:rsid w:val="0028614D"/>
    <w:rsid w:val="00286278"/>
    <w:rsid w:val="00296586"/>
    <w:rsid w:val="00297798"/>
    <w:rsid w:val="002A1BFD"/>
    <w:rsid w:val="002C476D"/>
    <w:rsid w:val="002C56BC"/>
    <w:rsid w:val="002C769A"/>
    <w:rsid w:val="002D25AF"/>
    <w:rsid w:val="002E0A6B"/>
    <w:rsid w:val="002F1F21"/>
    <w:rsid w:val="002F3A6D"/>
    <w:rsid w:val="002F3F63"/>
    <w:rsid w:val="00300F59"/>
    <w:rsid w:val="003138ED"/>
    <w:rsid w:val="00332794"/>
    <w:rsid w:val="00340621"/>
    <w:rsid w:val="00342EE1"/>
    <w:rsid w:val="00345F32"/>
    <w:rsid w:val="003531CE"/>
    <w:rsid w:val="003547EE"/>
    <w:rsid w:val="00372B83"/>
    <w:rsid w:val="003857AC"/>
    <w:rsid w:val="0039546F"/>
    <w:rsid w:val="003978D3"/>
    <w:rsid w:val="003A1626"/>
    <w:rsid w:val="003A599F"/>
    <w:rsid w:val="003C4DA0"/>
    <w:rsid w:val="003D05B1"/>
    <w:rsid w:val="0042175D"/>
    <w:rsid w:val="0042705D"/>
    <w:rsid w:val="00437A5D"/>
    <w:rsid w:val="004401C1"/>
    <w:rsid w:val="00445340"/>
    <w:rsid w:val="004456DB"/>
    <w:rsid w:val="00447361"/>
    <w:rsid w:val="00451CB0"/>
    <w:rsid w:val="004574E8"/>
    <w:rsid w:val="0046699C"/>
    <w:rsid w:val="00467ED1"/>
    <w:rsid w:val="00473F09"/>
    <w:rsid w:val="004756D8"/>
    <w:rsid w:val="00496385"/>
    <w:rsid w:val="004A3308"/>
    <w:rsid w:val="004A415D"/>
    <w:rsid w:val="004A737E"/>
    <w:rsid w:val="004B32C1"/>
    <w:rsid w:val="004B4479"/>
    <w:rsid w:val="004B5921"/>
    <w:rsid w:val="004C51CE"/>
    <w:rsid w:val="004E7EEF"/>
    <w:rsid w:val="00527E86"/>
    <w:rsid w:val="00540287"/>
    <w:rsid w:val="00540667"/>
    <w:rsid w:val="005633A0"/>
    <w:rsid w:val="00571059"/>
    <w:rsid w:val="00587EBF"/>
    <w:rsid w:val="005A5AB0"/>
    <w:rsid w:val="005A6567"/>
    <w:rsid w:val="005B18CF"/>
    <w:rsid w:val="005B3B17"/>
    <w:rsid w:val="005C5745"/>
    <w:rsid w:val="005D037E"/>
    <w:rsid w:val="005E2C55"/>
    <w:rsid w:val="00611028"/>
    <w:rsid w:val="006132E1"/>
    <w:rsid w:val="00621FAA"/>
    <w:rsid w:val="00623ADD"/>
    <w:rsid w:val="0062611D"/>
    <w:rsid w:val="006315AC"/>
    <w:rsid w:val="00632725"/>
    <w:rsid w:val="00634F05"/>
    <w:rsid w:val="00636D5F"/>
    <w:rsid w:val="006412F2"/>
    <w:rsid w:val="00643A22"/>
    <w:rsid w:val="00656DC3"/>
    <w:rsid w:val="00664DE3"/>
    <w:rsid w:val="00666171"/>
    <w:rsid w:val="00673DC8"/>
    <w:rsid w:val="00681C67"/>
    <w:rsid w:val="00683201"/>
    <w:rsid w:val="00683BDD"/>
    <w:rsid w:val="006A0475"/>
    <w:rsid w:val="006A45A7"/>
    <w:rsid w:val="006B1649"/>
    <w:rsid w:val="006B5DB2"/>
    <w:rsid w:val="006C4018"/>
    <w:rsid w:val="006D4D25"/>
    <w:rsid w:val="006E1C6A"/>
    <w:rsid w:val="006E3F28"/>
    <w:rsid w:val="006E4D50"/>
    <w:rsid w:val="006E512C"/>
    <w:rsid w:val="007036BF"/>
    <w:rsid w:val="007165F1"/>
    <w:rsid w:val="00720BB0"/>
    <w:rsid w:val="00726D15"/>
    <w:rsid w:val="00736910"/>
    <w:rsid w:val="00754DB2"/>
    <w:rsid w:val="00757C81"/>
    <w:rsid w:val="00764D6B"/>
    <w:rsid w:val="00770BCD"/>
    <w:rsid w:val="00777AEA"/>
    <w:rsid w:val="00787524"/>
    <w:rsid w:val="00793D69"/>
    <w:rsid w:val="00795B08"/>
    <w:rsid w:val="007A7250"/>
    <w:rsid w:val="007B0AD0"/>
    <w:rsid w:val="007B3AA3"/>
    <w:rsid w:val="007B49C9"/>
    <w:rsid w:val="007B4EF0"/>
    <w:rsid w:val="007C1BE4"/>
    <w:rsid w:val="007C5550"/>
    <w:rsid w:val="007D03D5"/>
    <w:rsid w:val="007E7F9D"/>
    <w:rsid w:val="007F6D3D"/>
    <w:rsid w:val="00804C1D"/>
    <w:rsid w:val="00814697"/>
    <w:rsid w:val="00817DD6"/>
    <w:rsid w:val="008262E4"/>
    <w:rsid w:val="00844010"/>
    <w:rsid w:val="00845A30"/>
    <w:rsid w:val="008513B7"/>
    <w:rsid w:val="00853AFE"/>
    <w:rsid w:val="00854102"/>
    <w:rsid w:val="0085425A"/>
    <w:rsid w:val="00854D7F"/>
    <w:rsid w:val="00856545"/>
    <w:rsid w:val="008711F3"/>
    <w:rsid w:val="00892A98"/>
    <w:rsid w:val="008A1E57"/>
    <w:rsid w:val="008A436E"/>
    <w:rsid w:val="008C24B6"/>
    <w:rsid w:val="008D5AEA"/>
    <w:rsid w:val="008E6026"/>
    <w:rsid w:val="008F0F6B"/>
    <w:rsid w:val="008F4087"/>
    <w:rsid w:val="00900FF8"/>
    <w:rsid w:val="00945B03"/>
    <w:rsid w:val="0095456B"/>
    <w:rsid w:val="0095693E"/>
    <w:rsid w:val="0097619D"/>
    <w:rsid w:val="00986E2B"/>
    <w:rsid w:val="0099092A"/>
    <w:rsid w:val="00992944"/>
    <w:rsid w:val="00995B7F"/>
    <w:rsid w:val="0099621D"/>
    <w:rsid w:val="009A0A83"/>
    <w:rsid w:val="009A7F61"/>
    <w:rsid w:val="009B1126"/>
    <w:rsid w:val="009C2E7F"/>
    <w:rsid w:val="009D2D4E"/>
    <w:rsid w:val="009D6531"/>
    <w:rsid w:val="009E16A7"/>
    <w:rsid w:val="009E3BF7"/>
    <w:rsid w:val="009E7B2A"/>
    <w:rsid w:val="009F4E32"/>
    <w:rsid w:val="009F77A8"/>
    <w:rsid w:val="00A00AEF"/>
    <w:rsid w:val="00A023F5"/>
    <w:rsid w:val="00A03E50"/>
    <w:rsid w:val="00A171D6"/>
    <w:rsid w:val="00A2335B"/>
    <w:rsid w:val="00A35F1F"/>
    <w:rsid w:val="00A415C4"/>
    <w:rsid w:val="00A4271D"/>
    <w:rsid w:val="00A454B5"/>
    <w:rsid w:val="00A45F0B"/>
    <w:rsid w:val="00A50CD0"/>
    <w:rsid w:val="00A63F06"/>
    <w:rsid w:val="00A64936"/>
    <w:rsid w:val="00A80BF9"/>
    <w:rsid w:val="00AA4481"/>
    <w:rsid w:val="00AB22AB"/>
    <w:rsid w:val="00AB3B0C"/>
    <w:rsid w:val="00AC09E8"/>
    <w:rsid w:val="00AD321D"/>
    <w:rsid w:val="00AD6FD3"/>
    <w:rsid w:val="00AE0099"/>
    <w:rsid w:val="00AF5FD5"/>
    <w:rsid w:val="00B05A41"/>
    <w:rsid w:val="00B109F0"/>
    <w:rsid w:val="00B117D1"/>
    <w:rsid w:val="00B1233C"/>
    <w:rsid w:val="00B23243"/>
    <w:rsid w:val="00B34087"/>
    <w:rsid w:val="00B37A05"/>
    <w:rsid w:val="00B6432A"/>
    <w:rsid w:val="00B67556"/>
    <w:rsid w:val="00B72B6D"/>
    <w:rsid w:val="00BB45CF"/>
    <w:rsid w:val="00BC1532"/>
    <w:rsid w:val="00BC631B"/>
    <w:rsid w:val="00BC6B05"/>
    <w:rsid w:val="00BE73E7"/>
    <w:rsid w:val="00BE7501"/>
    <w:rsid w:val="00BF03B8"/>
    <w:rsid w:val="00BF09C9"/>
    <w:rsid w:val="00C037A3"/>
    <w:rsid w:val="00C050C3"/>
    <w:rsid w:val="00C31476"/>
    <w:rsid w:val="00C4343F"/>
    <w:rsid w:val="00C43799"/>
    <w:rsid w:val="00C559FD"/>
    <w:rsid w:val="00C83347"/>
    <w:rsid w:val="00C9085E"/>
    <w:rsid w:val="00CA33B7"/>
    <w:rsid w:val="00CB3E8F"/>
    <w:rsid w:val="00CC62C1"/>
    <w:rsid w:val="00CE02DD"/>
    <w:rsid w:val="00CE2A97"/>
    <w:rsid w:val="00CF57A7"/>
    <w:rsid w:val="00D00C74"/>
    <w:rsid w:val="00D012D5"/>
    <w:rsid w:val="00D046B6"/>
    <w:rsid w:val="00D057C6"/>
    <w:rsid w:val="00D12768"/>
    <w:rsid w:val="00D23BE3"/>
    <w:rsid w:val="00D33A7D"/>
    <w:rsid w:val="00D5053A"/>
    <w:rsid w:val="00D52AFA"/>
    <w:rsid w:val="00D617BD"/>
    <w:rsid w:val="00D657A6"/>
    <w:rsid w:val="00D66A2E"/>
    <w:rsid w:val="00D75EE5"/>
    <w:rsid w:val="00D77263"/>
    <w:rsid w:val="00D8587D"/>
    <w:rsid w:val="00D87D6D"/>
    <w:rsid w:val="00DA07B4"/>
    <w:rsid w:val="00DA0916"/>
    <w:rsid w:val="00DB1A01"/>
    <w:rsid w:val="00DB3616"/>
    <w:rsid w:val="00DE06B8"/>
    <w:rsid w:val="00DF227A"/>
    <w:rsid w:val="00DF3A5E"/>
    <w:rsid w:val="00DF4C2A"/>
    <w:rsid w:val="00E03029"/>
    <w:rsid w:val="00E04436"/>
    <w:rsid w:val="00E062F4"/>
    <w:rsid w:val="00E07EF1"/>
    <w:rsid w:val="00E15427"/>
    <w:rsid w:val="00E156A2"/>
    <w:rsid w:val="00E1745F"/>
    <w:rsid w:val="00E23167"/>
    <w:rsid w:val="00E32D39"/>
    <w:rsid w:val="00E34788"/>
    <w:rsid w:val="00E363B7"/>
    <w:rsid w:val="00E36D5A"/>
    <w:rsid w:val="00E40CBB"/>
    <w:rsid w:val="00E43B14"/>
    <w:rsid w:val="00E45239"/>
    <w:rsid w:val="00E47A2C"/>
    <w:rsid w:val="00E50035"/>
    <w:rsid w:val="00E6182B"/>
    <w:rsid w:val="00E62DD5"/>
    <w:rsid w:val="00E64B3B"/>
    <w:rsid w:val="00E83F04"/>
    <w:rsid w:val="00E855D5"/>
    <w:rsid w:val="00E91E0A"/>
    <w:rsid w:val="00EA37D2"/>
    <w:rsid w:val="00EB7C61"/>
    <w:rsid w:val="00EC3E29"/>
    <w:rsid w:val="00EC5A88"/>
    <w:rsid w:val="00EF7C31"/>
    <w:rsid w:val="00F01A1C"/>
    <w:rsid w:val="00F021B6"/>
    <w:rsid w:val="00F04254"/>
    <w:rsid w:val="00F06D36"/>
    <w:rsid w:val="00F12A0B"/>
    <w:rsid w:val="00F173F2"/>
    <w:rsid w:val="00F337A7"/>
    <w:rsid w:val="00F379EC"/>
    <w:rsid w:val="00F429C4"/>
    <w:rsid w:val="00F44DDE"/>
    <w:rsid w:val="00F46FCF"/>
    <w:rsid w:val="00F474DC"/>
    <w:rsid w:val="00F52B18"/>
    <w:rsid w:val="00F530F6"/>
    <w:rsid w:val="00F53184"/>
    <w:rsid w:val="00F573EF"/>
    <w:rsid w:val="00F6303E"/>
    <w:rsid w:val="00F64823"/>
    <w:rsid w:val="00F709EE"/>
    <w:rsid w:val="00F71211"/>
    <w:rsid w:val="00F737FB"/>
    <w:rsid w:val="00F861B0"/>
    <w:rsid w:val="00F930B1"/>
    <w:rsid w:val="00F94384"/>
    <w:rsid w:val="00FA31CC"/>
    <w:rsid w:val="00FA6250"/>
    <w:rsid w:val="00FB40FA"/>
    <w:rsid w:val="00FC01DF"/>
    <w:rsid w:val="00FC7ACA"/>
    <w:rsid w:val="00FD59A9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A4890-97E2-4637-8EC1-A9419AA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6E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2D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8F28-4374-4E29-A593-9649CD8B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73</cp:revision>
  <cp:lastPrinted>2025-12-11T07:25:00Z</cp:lastPrinted>
  <dcterms:created xsi:type="dcterms:W3CDTF">2019-11-08T00:21:00Z</dcterms:created>
  <dcterms:modified xsi:type="dcterms:W3CDTF">2025-12-11T07:27:00Z</dcterms:modified>
</cp:coreProperties>
</file>