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58" w:rsidRPr="006E0437" w:rsidRDefault="00F86758" w:rsidP="00894D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E455C8">
        <w:rPr>
          <w:rStyle w:val="a4"/>
          <w:sz w:val="28"/>
          <w:szCs w:val="28"/>
        </w:rPr>
        <w:t>УСТЬ-КУЛЬ</w:t>
      </w:r>
      <w:r w:rsidRPr="006E0437">
        <w:rPr>
          <w:rStyle w:val="a4"/>
          <w:sz w:val="28"/>
          <w:szCs w:val="28"/>
        </w:rPr>
        <w:t>СКОГО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94DB5" w:rsidRDefault="00F86758" w:rsidP="00894D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894DB5" w:rsidRDefault="00894DB5" w:rsidP="00894DB5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b/>
          <w:sz w:val="28"/>
          <w:szCs w:val="28"/>
        </w:rPr>
      </w:pPr>
    </w:p>
    <w:p w:rsidR="00F86758" w:rsidRPr="00894DB5" w:rsidRDefault="00894DB5" w:rsidP="00894DB5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«01» ноября </w:t>
      </w:r>
      <w:r w:rsidR="00F86758" w:rsidRPr="00C804B0">
        <w:rPr>
          <w:b/>
          <w:sz w:val="28"/>
          <w:szCs w:val="28"/>
        </w:rPr>
        <w:t>20</w:t>
      </w:r>
      <w:r w:rsidR="00451225">
        <w:rPr>
          <w:b/>
          <w:sz w:val="28"/>
          <w:szCs w:val="28"/>
        </w:rPr>
        <w:t>2</w:t>
      </w:r>
      <w:r w:rsidR="00F922A9"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           </w:t>
      </w:r>
      <w:r w:rsidR="00F86758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</w:t>
      </w:r>
      <w:r w:rsidR="00F86758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27</w:t>
      </w:r>
    </w:p>
    <w:p w:rsidR="00F86758" w:rsidRPr="006E0437" w:rsidRDefault="00F86758" w:rsidP="00F86758">
      <w:pPr>
        <w:jc w:val="center"/>
        <w:rPr>
          <w:sz w:val="28"/>
          <w:szCs w:val="28"/>
        </w:rPr>
      </w:pPr>
      <w:r w:rsidRPr="006E0437">
        <w:rPr>
          <w:sz w:val="28"/>
          <w:szCs w:val="28"/>
        </w:rPr>
        <w:t xml:space="preserve">с. </w:t>
      </w:r>
      <w:r w:rsidR="00E455C8">
        <w:rPr>
          <w:sz w:val="28"/>
          <w:szCs w:val="28"/>
        </w:rPr>
        <w:t>Усть-Кульск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F86758"/>
    <w:p w:rsidR="00F86758" w:rsidRDefault="00F922A9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E455C8">
        <w:rPr>
          <w:rFonts w:ascii="Times New Roman" w:hAnsi="Times New Roman" w:cs="Times New Roman"/>
          <w:i/>
          <w:sz w:val="28"/>
          <w:szCs w:val="28"/>
        </w:rPr>
        <w:t>Усть-Куль</w:t>
      </w:r>
      <w:r w:rsidRPr="00FD2490">
        <w:rPr>
          <w:rFonts w:ascii="Times New Roman" w:hAnsi="Times New Roman" w:cs="Times New Roman"/>
          <w:i/>
          <w:sz w:val="28"/>
          <w:szCs w:val="28"/>
        </w:rPr>
        <w:t>ском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сельском поселении, утвержденное решением Думы </w:t>
      </w:r>
      <w:r w:rsidR="00E455C8">
        <w:rPr>
          <w:rFonts w:ascii="Times New Roman" w:hAnsi="Times New Roman" w:cs="Times New Roman"/>
          <w:i/>
          <w:sz w:val="28"/>
          <w:szCs w:val="28"/>
        </w:rPr>
        <w:t>Усть-Куль</w:t>
      </w:r>
      <w:r>
        <w:rPr>
          <w:rFonts w:ascii="Times New Roman" w:hAnsi="Times New Roman" w:cs="Times New Roman"/>
          <w:i/>
          <w:sz w:val="28"/>
          <w:szCs w:val="28"/>
        </w:rPr>
        <w:t>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i/>
          <w:sz w:val="28"/>
          <w:szCs w:val="28"/>
        </w:rPr>
        <w:t>29</w:t>
      </w:r>
      <w:r w:rsidRPr="006933EA">
        <w:rPr>
          <w:rFonts w:ascii="Times New Roman" w:hAnsi="Times New Roman" w:cs="Times New Roman"/>
          <w:i/>
          <w:sz w:val="28"/>
          <w:szCs w:val="28"/>
        </w:rPr>
        <w:t>.10.2021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E455C8">
        <w:rPr>
          <w:rFonts w:ascii="Times New Roman" w:hAnsi="Times New Roman" w:cs="Times New Roman"/>
          <w:i/>
          <w:sz w:val="28"/>
          <w:szCs w:val="28"/>
        </w:rPr>
        <w:t xml:space="preserve"> 23 (в р</w:t>
      </w:r>
      <w:r w:rsidR="00AA412B">
        <w:rPr>
          <w:rFonts w:ascii="Times New Roman" w:hAnsi="Times New Roman" w:cs="Times New Roman"/>
          <w:i/>
          <w:sz w:val="28"/>
          <w:szCs w:val="28"/>
        </w:rPr>
        <w:t>едакции от 30.05.2024года № 9)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E455C8">
        <w:rPr>
          <w:kern w:val="2"/>
          <w:sz w:val="28"/>
          <w:szCs w:val="28"/>
        </w:rPr>
        <w:t>Усть-Куль</w:t>
      </w:r>
      <w:r w:rsidRPr="009E6D5D">
        <w:rPr>
          <w:kern w:val="2"/>
          <w:sz w:val="28"/>
          <w:szCs w:val="28"/>
        </w:rPr>
        <w:t xml:space="preserve">ского муниципального образования, Дума </w:t>
      </w:r>
      <w:r w:rsidR="00E455C8">
        <w:rPr>
          <w:kern w:val="2"/>
          <w:sz w:val="28"/>
          <w:szCs w:val="28"/>
        </w:rPr>
        <w:t>Усть-Куль</w:t>
      </w:r>
      <w:r w:rsidRPr="009E6D5D">
        <w:rPr>
          <w:kern w:val="2"/>
          <w:sz w:val="28"/>
          <w:szCs w:val="28"/>
        </w:rPr>
        <w:t>ского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FD2490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FD2490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F922A9" w:rsidRPr="005A2813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E455C8">
        <w:rPr>
          <w:bCs/>
          <w:kern w:val="2"/>
          <w:sz w:val="28"/>
          <w:szCs w:val="28"/>
        </w:rPr>
        <w:t>Усть-Куль</w:t>
      </w:r>
      <w:r>
        <w:rPr>
          <w:bCs/>
          <w:kern w:val="2"/>
          <w:sz w:val="28"/>
          <w:szCs w:val="28"/>
        </w:rPr>
        <w:t xml:space="preserve">ском сельском поселении, утвержденное </w:t>
      </w:r>
      <w:r w:rsidRPr="000A1482">
        <w:rPr>
          <w:bCs/>
          <w:kern w:val="2"/>
          <w:sz w:val="28"/>
          <w:szCs w:val="28"/>
        </w:rPr>
        <w:t>решением</w:t>
      </w:r>
      <w:r>
        <w:rPr>
          <w:bCs/>
          <w:kern w:val="2"/>
          <w:sz w:val="28"/>
          <w:szCs w:val="28"/>
        </w:rPr>
        <w:t xml:space="preserve"> </w:t>
      </w:r>
      <w:r w:rsidRPr="000A1482">
        <w:rPr>
          <w:sz w:val="28"/>
          <w:szCs w:val="28"/>
        </w:rPr>
        <w:t xml:space="preserve">Думы </w:t>
      </w:r>
      <w:r w:rsidR="00E455C8">
        <w:rPr>
          <w:sz w:val="28"/>
          <w:szCs w:val="28"/>
        </w:rPr>
        <w:t>Усть-Куль</w:t>
      </w:r>
      <w:r>
        <w:rPr>
          <w:sz w:val="28"/>
          <w:szCs w:val="28"/>
        </w:rPr>
        <w:t>ского</w:t>
      </w:r>
      <w:r w:rsidRPr="000A148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</w:t>
      </w:r>
      <w:r w:rsidRPr="000A1482">
        <w:rPr>
          <w:sz w:val="28"/>
          <w:szCs w:val="28"/>
        </w:rPr>
        <w:t>.10.2021 г</w:t>
      </w:r>
      <w:r>
        <w:rPr>
          <w:sz w:val="28"/>
          <w:szCs w:val="28"/>
        </w:rPr>
        <w:t>.</w:t>
      </w:r>
      <w:r w:rsidRPr="000A1482">
        <w:rPr>
          <w:sz w:val="28"/>
          <w:szCs w:val="28"/>
        </w:rPr>
        <w:t xml:space="preserve"> №</w:t>
      </w:r>
      <w:r w:rsidR="00AA412B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 </w:t>
      </w:r>
      <w:r w:rsidR="00AA412B">
        <w:rPr>
          <w:sz w:val="28"/>
          <w:szCs w:val="28"/>
        </w:rPr>
        <w:t>(в редакции от 30</w:t>
      </w:r>
      <w:r w:rsidR="00BE4FC9">
        <w:rPr>
          <w:sz w:val="28"/>
          <w:szCs w:val="28"/>
        </w:rPr>
        <w:t>.05</w:t>
      </w:r>
      <w:r w:rsidR="00AA412B">
        <w:rPr>
          <w:sz w:val="28"/>
          <w:szCs w:val="28"/>
        </w:rPr>
        <w:t>.2024 года №</w:t>
      </w:r>
      <w:r w:rsidR="007528AF">
        <w:rPr>
          <w:sz w:val="28"/>
          <w:szCs w:val="28"/>
        </w:rPr>
        <w:t xml:space="preserve"> </w:t>
      </w:r>
      <w:r w:rsidR="00AA412B">
        <w:rPr>
          <w:sz w:val="28"/>
          <w:szCs w:val="28"/>
        </w:rPr>
        <w:t>9</w:t>
      </w:r>
      <w:r w:rsidR="00BE4FC9" w:rsidRPr="005A2813">
        <w:rPr>
          <w:sz w:val="28"/>
          <w:szCs w:val="28"/>
        </w:rPr>
        <w:t xml:space="preserve">) </w:t>
      </w:r>
      <w:r w:rsidRPr="005A2813">
        <w:rPr>
          <w:bCs/>
          <w:kern w:val="2"/>
          <w:sz w:val="28"/>
          <w:szCs w:val="28"/>
        </w:rPr>
        <w:t>следующие изменения:</w:t>
      </w:r>
    </w:p>
    <w:p w:rsidR="005A2813" w:rsidRDefault="00BE4FC9" w:rsidP="005A2813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813">
        <w:rPr>
          <w:rFonts w:ascii="Times New Roman" w:hAnsi="Times New Roman" w:cs="Times New Roman"/>
          <w:bCs/>
          <w:kern w:val="2"/>
          <w:sz w:val="28"/>
          <w:szCs w:val="28"/>
        </w:rPr>
        <w:t xml:space="preserve">1.1. Пункт 2.4. </w:t>
      </w:r>
      <w:r w:rsidR="005A2813">
        <w:rPr>
          <w:rFonts w:ascii="Times New Roman" w:hAnsi="Times New Roman" w:cs="Times New Roman"/>
          <w:bCs/>
          <w:kern w:val="2"/>
          <w:sz w:val="28"/>
          <w:szCs w:val="28"/>
        </w:rPr>
        <w:t>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5A2813">
        <w:rPr>
          <w:rFonts w:ascii="Times New Roman" w:hAnsi="Times New Roman" w:cs="Times New Roman"/>
          <w:sz w:val="28"/>
          <w:szCs w:val="28"/>
        </w:rPr>
        <w:t>2.4.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1) инспекционный визит</w:t>
      </w:r>
      <w:r w:rsidRPr="003A127A">
        <w:rPr>
          <w:rFonts w:ascii="Times New Roman" w:hAnsi="Times New Roman" w:cs="Times New Roman"/>
          <w:sz w:val="28"/>
          <w:szCs w:val="28"/>
        </w:rPr>
        <w:t xml:space="preserve">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2) рейдовый осмотр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3) документарная проверка - для земельных участков, отнесенных к категории среднего риска, - один раз в 4 года, для земельных участков, отнесенных к категории умеренного риска, - один раз в 5 лет;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 xml:space="preserve">4) выездная проверка - для земельных участков, отнесенных к категории среднего риска, - один раз в 5 лет, для земельных участков, отнесенных к </w:t>
      </w:r>
      <w:r w:rsidRPr="005A2813">
        <w:rPr>
          <w:rFonts w:ascii="Times New Roman" w:hAnsi="Times New Roman" w:cs="Times New Roman"/>
          <w:sz w:val="28"/>
          <w:szCs w:val="28"/>
        </w:rPr>
        <w:t>категории умеренного риска, - один раз в 6 лет.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lastRenderedPageBreak/>
        <w:t>Принятие решения об отнесении земельных участков к категории низкого риска не требуется.».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1.2. Пункт 2.5.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«2.5. 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2.4 настоящего Положения.</w:t>
      </w:r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участок.».</w:t>
      </w:r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4.13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813">
        <w:rPr>
          <w:rFonts w:ascii="Times New Roman" w:hAnsi="Times New Roman" w:cs="Times New Roman"/>
          <w:sz w:val="28"/>
          <w:szCs w:val="28"/>
        </w:rPr>
        <w:t>«4.13. В</w:t>
      </w:r>
      <w:r w:rsidRPr="005A2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5A2813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</w:rPr>
        <w:t xml:space="preserve">2) имеются уважительные причины для отсутствия </w:t>
      </w:r>
      <w:r w:rsidRPr="005A2813">
        <w:rPr>
          <w:sz w:val="28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5A2813">
        <w:rPr>
          <w:sz w:val="28"/>
          <w:szCs w:val="28"/>
        </w:rPr>
        <w:t>(болезнь, командировка и т.п.) при проведении</w:t>
      </w:r>
      <w:r w:rsidRPr="005A2813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5A2813">
        <w:rPr>
          <w:sz w:val="28"/>
          <w:szCs w:val="28"/>
        </w:rPr>
        <w:t>.»</w:t>
      </w:r>
    </w:p>
    <w:p w:rsidR="005A2813" w:rsidRPr="005A2813" w:rsidRDefault="0074119B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4.19 слова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2023 года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6C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22A9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>
        <w:rPr>
          <w:kern w:val="2"/>
          <w:sz w:val="28"/>
          <w:szCs w:val="28"/>
        </w:rPr>
        <w:t>.</w:t>
      </w: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настоящее решение в газете «Информационный вестник» и разместить на официальном сайте </w:t>
      </w:r>
      <w:r w:rsidR="00E455C8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4119B" w:rsidRPr="00F86758" w:rsidRDefault="0074119B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AA412B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55C8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>ского</w:t>
      </w:r>
    </w:p>
    <w:p w:rsidR="00F86758" w:rsidRDefault="00F86758" w:rsidP="0074119B">
      <w:pPr>
        <w:pStyle w:val="ConsPlusTitle"/>
        <w:spacing w:line="228" w:lineRule="auto"/>
        <w:ind w:right="-1"/>
        <w:jc w:val="both"/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</w:t>
      </w:r>
      <w:r w:rsidR="0074119B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AA412B">
        <w:rPr>
          <w:rFonts w:ascii="Times New Roman" w:hAnsi="Times New Roman" w:cs="Times New Roman"/>
          <w:b w:val="0"/>
          <w:sz w:val="28"/>
          <w:szCs w:val="28"/>
        </w:rPr>
        <w:t xml:space="preserve">    Т.А. Процан</w:t>
      </w:r>
    </w:p>
    <w:sectPr w:rsidR="00F86758" w:rsidSect="00894DB5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C8F" w:rsidRDefault="00314C8F" w:rsidP="002B4B55">
      <w:r>
        <w:separator/>
      </w:r>
    </w:p>
  </w:endnote>
  <w:endnote w:type="continuationSeparator" w:id="0">
    <w:p w:rsidR="00314C8F" w:rsidRDefault="00314C8F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C8F" w:rsidRDefault="00314C8F" w:rsidP="002B4B55">
      <w:r>
        <w:separator/>
      </w:r>
    </w:p>
  </w:footnote>
  <w:footnote w:type="continuationSeparator" w:id="0">
    <w:p w:rsidR="00314C8F" w:rsidRDefault="00314C8F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65750"/>
    <w:rsid w:val="000A7050"/>
    <w:rsid w:val="001325BD"/>
    <w:rsid w:val="00173AF4"/>
    <w:rsid w:val="002542CC"/>
    <w:rsid w:val="00285DF3"/>
    <w:rsid w:val="002B4B55"/>
    <w:rsid w:val="00314C8F"/>
    <w:rsid w:val="00451225"/>
    <w:rsid w:val="005875F6"/>
    <w:rsid w:val="005A2813"/>
    <w:rsid w:val="005B15ED"/>
    <w:rsid w:val="005E0DB7"/>
    <w:rsid w:val="00612D6F"/>
    <w:rsid w:val="00615C66"/>
    <w:rsid w:val="0074119B"/>
    <w:rsid w:val="0074269E"/>
    <w:rsid w:val="007528AF"/>
    <w:rsid w:val="00894DB5"/>
    <w:rsid w:val="009E6D5D"/>
    <w:rsid w:val="00A04AB4"/>
    <w:rsid w:val="00A056ED"/>
    <w:rsid w:val="00A94BB8"/>
    <w:rsid w:val="00AA412B"/>
    <w:rsid w:val="00B117BE"/>
    <w:rsid w:val="00B253CC"/>
    <w:rsid w:val="00B654CD"/>
    <w:rsid w:val="00BE4FC9"/>
    <w:rsid w:val="00C11856"/>
    <w:rsid w:val="00C52EC1"/>
    <w:rsid w:val="00D10E28"/>
    <w:rsid w:val="00DB3B46"/>
    <w:rsid w:val="00E455C8"/>
    <w:rsid w:val="00E840E6"/>
    <w:rsid w:val="00F556A1"/>
    <w:rsid w:val="00F86758"/>
    <w:rsid w:val="00F922A9"/>
    <w:rsid w:val="00F93297"/>
    <w:rsid w:val="00FA6F20"/>
    <w:rsid w:val="00FD249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6DFA7-046F-42D7-B199-7F779A89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3B4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3B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BF481E1-6498-4668-B558-184B7FB2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7</cp:revision>
  <cp:lastPrinted>2024-11-06T06:27:00Z</cp:lastPrinted>
  <dcterms:created xsi:type="dcterms:W3CDTF">2024-08-29T06:33:00Z</dcterms:created>
  <dcterms:modified xsi:type="dcterms:W3CDTF">2024-11-06T06:32:00Z</dcterms:modified>
</cp:coreProperties>
</file>