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75665C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75665C">
        <w:rPr>
          <w:rFonts w:ascii="Times New Roman" w:hAnsi="Times New Roman" w:cs="Times New Roman"/>
          <w:i/>
          <w:sz w:val="44"/>
        </w:rPr>
        <w:t>30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0D2B07">
        <w:rPr>
          <w:rFonts w:ascii="Times New Roman" w:hAnsi="Times New Roman" w:cs="Times New Roman"/>
          <w:i/>
          <w:sz w:val="44"/>
        </w:rPr>
        <w:t>ма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56B29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D2B07">
        <w:rPr>
          <w:rFonts w:cs="Times New Roman"/>
          <w:i/>
          <w:sz w:val="44"/>
        </w:rPr>
        <w:t>1</w:t>
      </w:r>
      <w:r w:rsidR="0075665C">
        <w:rPr>
          <w:rFonts w:cs="Times New Roman"/>
          <w:i/>
          <w:sz w:val="44"/>
        </w:rPr>
        <w:t>3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56B29" w:rsidRDefault="00F56B29" w:rsidP="000D2B07">
      <w:pPr>
        <w:spacing w:after="0"/>
        <w:rPr>
          <w:noProof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/>
          <w:b/>
          <w:sz w:val="32"/>
          <w:szCs w:val="32"/>
        </w:rPr>
        <w:lastRenderedPageBreak/>
        <w:t>30.05.2024г. №8</w:t>
      </w:r>
    </w:p>
    <w:p w:rsidR="0075665C" w:rsidRDefault="0075665C" w:rsidP="0075665C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РОССИЙСКАЯ ФЕДЕРАЦИЯ</w:t>
      </w:r>
    </w:p>
    <w:p w:rsidR="0075665C" w:rsidRDefault="0075665C" w:rsidP="0075665C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ИРКУТСКАЯ ОБЛАСТЬ</w:t>
      </w:r>
    </w:p>
    <w:p w:rsidR="0075665C" w:rsidRDefault="0075665C" w:rsidP="0075665C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ТУЛУНСКИЙ МУНИЦИПАЛЬНЫЙ РАЙОН</w:t>
      </w:r>
    </w:p>
    <w:p w:rsidR="0075665C" w:rsidRDefault="0075665C" w:rsidP="0075665C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УСТЬ–КУЛЬСКОЕ СЕЛЬСКОЕ ПОСЕЛЕНИЕ</w:t>
      </w:r>
    </w:p>
    <w:p w:rsidR="0075665C" w:rsidRDefault="0075665C" w:rsidP="0075665C">
      <w:pPr>
        <w:tabs>
          <w:tab w:val="left" w:pos="284"/>
        </w:tabs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РЕШЕНИЕ ДУМЫ</w:t>
      </w:r>
    </w:p>
    <w:p w:rsidR="0075665C" w:rsidRDefault="0075665C" w:rsidP="0075665C">
      <w:pPr>
        <w:tabs>
          <w:tab w:val="left" w:pos="284"/>
        </w:tabs>
        <w:spacing w:after="0"/>
        <w:jc w:val="center"/>
        <w:rPr>
          <w:rFonts w:ascii="Arial" w:hAnsi="Arial"/>
          <w:b/>
          <w:sz w:val="32"/>
          <w:szCs w:val="32"/>
        </w:rPr>
      </w:pPr>
    </w:p>
    <w:p w:rsidR="0075665C" w:rsidRDefault="0075665C" w:rsidP="0075665C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ОБ ИСПОЛНЕНИИ БЮДЖЕТА УСТЬ-КУЛЬСКОГО МУНИЦИПАЛЬНОГО ОБРАЗОВАНИЯ ЗА 2023 ГОД</w:t>
      </w:r>
    </w:p>
    <w:p w:rsidR="0075665C" w:rsidRDefault="0075665C" w:rsidP="0075665C">
      <w:pPr>
        <w:pStyle w:val="ac"/>
        <w:spacing w:after="0"/>
        <w:ind w:firstLine="567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pStyle w:val="ac"/>
        <w:spacing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о бюджетном процессе в Усть-Кульском муниципальном образовании, Дума Усть-Кульского сельского поселения</w:t>
      </w:r>
    </w:p>
    <w:p w:rsidR="0075665C" w:rsidRDefault="0075665C" w:rsidP="0075665C">
      <w:pPr>
        <w:pStyle w:val="ac"/>
        <w:spacing w:after="0"/>
        <w:rPr>
          <w:rFonts w:ascii="Arial" w:hAnsi="Arial" w:cs="Arial"/>
          <w:szCs w:val="24"/>
        </w:rPr>
      </w:pPr>
    </w:p>
    <w:p w:rsidR="0075665C" w:rsidRDefault="0075665C" w:rsidP="0075665C">
      <w:pPr>
        <w:pStyle w:val="ac"/>
        <w:spacing w:after="0"/>
        <w:ind w:firstLine="567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75665C" w:rsidRDefault="0075665C" w:rsidP="0075665C">
      <w:pPr>
        <w:pStyle w:val="ac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отчет об исполнении бюджета Усть-Кульского муниципального образования за 2023 год по доходам в сумме </w:t>
      </w:r>
      <w:r>
        <w:rPr>
          <w:rFonts w:ascii="Arial" w:hAnsi="Arial" w:cs="Arial"/>
          <w:b/>
          <w:sz w:val="24"/>
          <w:szCs w:val="24"/>
        </w:rPr>
        <w:t>7 793,4</w:t>
      </w:r>
      <w:r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>
        <w:rPr>
          <w:rFonts w:ascii="Arial" w:hAnsi="Arial" w:cs="Arial"/>
          <w:b/>
          <w:sz w:val="24"/>
          <w:szCs w:val="24"/>
        </w:rPr>
        <w:t>8 079,5</w:t>
      </w:r>
      <w:r>
        <w:rPr>
          <w:rFonts w:ascii="Arial" w:hAnsi="Arial" w:cs="Arial"/>
          <w:sz w:val="24"/>
          <w:szCs w:val="24"/>
        </w:rPr>
        <w:t xml:space="preserve"> тыс. рублей, с превышением расходов над доходами (дефицит бюджета) </w:t>
      </w:r>
      <w:r>
        <w:rPr>
          <w:rFonts w:ascii="Arial" w:hAnsi="Arial" w:cs="Arial"/>
          <w:b/>
          <w:sz w:val="24"/>
          <w:szCs w:val="24"/>
        </w:rPr>
        <w:t>286,1</w:t>
      </w:r>
      <w:r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75665C" w:rsidRDefault="0075665C" w:rsidP="00756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доходов бюджета Усть-Кульского муниципального образования по кодам классификации доходов бюджетов за 2023 год согласно приложению № 1 к настоящему решению;</w:t>
      </w:r>
    </w:p>
    <w:p w:rsidR="0075665C" w:rsidRDefault="0075665C" w:rsidP="00756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2023 год согласно приложению № 2 к настоящему решению;</w:t>
      </w:r>
    </w:p>
    <w:p w:rsidR="0075665C" w:rsidRDefault="0075665C" w:rsidP="00756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расходов бюджета Усть-Кульского муниципального образования по разделам и подразделам классификации расходов бюджетов за 2023 год согласно приложению № 3 к настоящему решению;</w:t>
      </w:r>
    </w:p>
    <w:p w:rsidR="0075665C" w:rsidRDefault="0075665C" w:rsidP="0075665C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источников финансирования дефицита бюджета Усть-Кульского муниципального образования по кодам </w:t>
      </w:r>
      <w:proofErr w:type="gramStart"/>
      <w:r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sz w:val="24"/>
          <w:szCs w:val="24"/>
        </w:rPr>
        <w:t xml:space="preserve"> за 2023 год согласно приложению № 4 к настоящему решению.</w:t>
      </w:r>
    </w:p>
    <w:p w:rsidR="0075665C" w:rsidRDefault="0075665C" w:rsidP="0075665C">
      <w:pPr>
        <w:tabs>
          <w:tab w:val="left" w:pos="426"/>
          <w:tab w:val="num" w:pos="851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75665C" w:rsidRDefault="0075665C" w:rsidP="0075665C">
      <w:pPr>
        <w:pStyle w:val="ac"/>
        <w:spacing w:after="0"/>
        <w:ind w:firstLine="567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pStyle w:val="ac"/>
        <w:spacing w:after="0"/>
        <w:ind w:firstLine="567"/>
        <w:rPr>
          <w:rFonts w:ascii="Arial" w:hAnsi="Arial" w:cs="Arial"/>
          <w:szCs w:val="24"/>
        </w:rPr>
      </w:pPr>
    </w:p>
    <w:p w:rsidR="0075665C" w:rsidRDefault="0075665C" w:rsidP="0075665C">
      <w:pPr>
        <w:pStyle w:val="ac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Председатель Думы,</w:t>
      </w:r>
    </w:p>
    <w:p w:rsidR="0075665C" w:rsidRDefault="0075665C" w:rsidP="0075665C">
      <w:pPr>
        <w:pStyle w:val="ac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Усть-Кульского сельского поселения</w:t>
      </w:r>
    </w:p>
    <w:p w:rsidR="0075665C" w:rsidRDefault="0075665C" w:rsidP="0075665C">
      <w:pPr>
        <w:pStyle w:val="ac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Т.А. </w:t>
      </w:r>
      <w:proofErr w:type="spellStart"/>
      <w:r>
        <w:rPr>
          <w:rFonts w:ascii="Arial" w:hAnsi="Arial" w:cs="Arial"/>
          <w:szCs w:val="24"/>
        </w:rPr>
        <w:t>Процан</w:t>
      </w:r>
      <w:proofErr w:type="spellEnd"/>
    </w:p>
    <w:p w:rsidR="0075665C" w:rsidRDefault="0075665C" w:rsidP="0075665C">
      <w:pPr>
        <w:pStyle w:val="ac"/>
        <w:tabs>
          <w:tab w:val="left" w:pos="7044"/>
        </w:tabs>
        <w:ind w:firstLine="567"/>
        <w:jc w:val="center"/>
        <w:rPr>
          <w:rFonts w:ascii="Arial" w:hAnsi="Arial" w:cs="Arial"/>
          <w:szCs w:val="24"/>
        </w:rPr>
      </w:pP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 № 1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к решению Думы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Усть-Кульского сельского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поселения «Об исполнении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бюджета Усть-Кульского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муниципального образования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за 2023год»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от 30.05.2024г №8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Доходы бюджета Усть-Кульского муниципального образования по кодам классификации доходов бюджетов за 2023год</w:t>
      </w: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290" w:type="dxa"/>
        <w:tblInd w:w="250" w:type="dxa"/>
        <w:tblLook w:val="04A0" w:firstRow="1" w:lastRow="0" w:firstColumn="1" w:lastColumn="0" w:noHBand="0" w:noVBand="1"/>
      </w:tblPr>
      <w:tblGrid>
        <w:gridCol w:w="3261"/>
        <w:gridCol w:w="2065"/>
        <w:gridCol w:w="3121"/>
        <w:gridCol w:w="1843"/>
      </w:tblGrid>
      <w:tr w:rsidR="0075665C" w:rsidTr="0075665C">
        <w:trPr>
          <w:trHeight w:val="276"/>
        </w:trPr>
        <w:tc>
          <w:tcPr>
            <w:tcW w:w="10290" w:type="dxa"/>
            <w:gridSpan w:val="4"/>
            <w:vAlign w:val="bottom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тыс. руб.</w:t>
            </w:r>
          </w:p>
        </w:tc>
      </w:tr>
      <w:tr w:rsidR="0075665C" w:rsidTr="0075665C">
        <w:trPr>
          <w:trHeight w:val="6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Наименование показателя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Кассовое исполнение</w:t>
            </w:r>
          </w:p>
        </w:tc>
      </w:tr>
      <w:tr w:rsidR="0075665C" w:rsidTr="0075665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главного администратора доходов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доходов бюджета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ДОХОДЫ</w:t>
            </w:r>
            <w:proofErr w:type="gramStart"/>
            <w:r>
              <w:rPr>
                <w:rFonts w:ascii="Courier New" w:hAnsi="Courier New" w:cs="Courier New"/>
                <w:bCs/>
                <w:lang w:eastAsia="en-US"/>
              </w:rPr>
              <w:t>,В</w:t>
            </w:r>
            <w:proofErr w:type="gramEnd"/>
            <w:r>
              <w:rPr>
                <w:rFonts w:ascii="Courier New" w:hAnsi="Courier New" w:cs="Courier New"/>
                <w:bCs/>
                <w:lang w:eastAsia="en-US"/>
              </w:rPr>
              <w:t>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7 793,4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Федеральная налоговая служба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1 168,2</w:t>
            </w:r>
          </w:p>
        </w:tc>
      </w:tr>
      <w:tr w:rsidR="0075665C" w:rsidTr="0075665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1.01.02010.01.0000.110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168,9</w:t>
            </w:r>
          </w:p>
        </w:tc>
      </w:tr>
      <w:tr w:rsidR="0075665C" w:rsidTr="0075665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1.03.02230.01.0000.110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403,8</w:t>
            </w:r>
          </w:p>
        </w:tc>
      </w:tr>
      <w:tr w:rsidR="0075665C" w:rsidTr="0075665C">
        <w:trPr>
          <w:trHeight w:val="16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инжекторных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1.03.02240.01.0000.110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2,1</w:t>
            </w:r>
          </w:p>
        </w:tc>
      </w:tr>
      <w:tr w:rsidR="0075665C" w:rsidTr="0075665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1.03.02250.01.0000.110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417,4</w:t>
            </w:r>
          </w:p>
        </w:tc>
      </w:tr>
      <w:tr w:rsidR="0075665C" w:rsidTr="0075665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1.03.02260.01.0000.110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-43,9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Единый сельскохозяйственный налог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1.05.03010.01.0000.110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64,9</w:t>
            </w:r>
          </w:p>
        </w:tc>
      </w:tr>
      <w:tr w:rsidR="0075665C" w:rsidTr="0075665C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1.06.01030.10.0000.110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8,7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налог с организаций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1.06.06030.00.0000.110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17,8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1.06.06040.00.0000.110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128,5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6 625,2</w:t>
            </w:r>
          </w:p>
        </w:tc>
      </w:tr>
      <w:tr w:rsidR="0075665C" w:rsidTr="0075665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1.08.04020.01.0000.110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1,4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1.13.01990.00.0000.130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18,0</w:t>
            </w:r>
          </w:p>
        </w:tc>
      </w:tr>
      <w:tr w:rsidR="0075665C" w:rsidTr="0075665C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1.14.06020.00.0000.430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30,7</w:t>
            </w:r>
          </w:p>
        </w:tc>
      </w:tr>
      <w:tr w:rsidR="0075665C" w:rsidTr="0075665C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2.02.16001.00.0000.150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5 243,6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Прочие субсидии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2.02.29999.00.0000.150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1 048,0</w:t>
            </w:r>
          </w:p>
        </w:tc>
      </w:tr>
      <w:tr w:rsidR="0075665C" w:rsidTr="0075665C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2.02.30024.00.0000.150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0,7</w:t>
            </w:r>
          </w:p>
        </w:tc>
      </w:tr>
      <w:tr w:rsidR="0075665C" w:rsidTr="0075665C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2.02.35118.00.0000.150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173,7</w:t>
            </w:r>
          </w:p>
        </w:tc>
      </w:tr>
      <w:tr w:rsidR="0075665C" w:rsidTr="0075665C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2.02.49999.00.0000.150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109,1</w:t>
            </w:r>
          </w:p>
        </w:tc>
      </w:tr>
    </w:tbl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2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Усть-Кульского сельского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поселения «Об исполнении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бюджета Усть-Кульского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 2023год»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30.05.2024г №8</w:t>
      </w: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Расходы бюджета Усть-Кульского муниципального образования</w:t>
      </w: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ведомственной структуре расходов бюджета Усть-Кульского</w:t>
      </w: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образования за 2023 год</w:t>
      </w:r>
    </w:p>
    <w:tbl>
      <w:tblPr>
        <w:tblW w:w="18140" w:type="dxa"/>
        <w:tblLook w:val="04A0" w:firstRow="1" w:lastRow="0" w:firstColumn="1" w:lastColumn="0" w:noHBand="0" w:noVBand="1"/>
      </w:tblPr>
      <w:tblGrid>
        <w:gridCol w:w="18140"/>
      </w:tblGrid>
      <w:tr w:rsidR="0075665C" w:rsidTr="0075665C">
        <w:trPr>
          <w:trHeight w:val="509"/>
        </w:trPr>
        <w:tc>
          <w:tcPr>
            <w:tcW w:w="18140" w:type="dxa"/>
            <w:vMerge w:val="restart"/>
            <w:vAlign w:val="center"/>
          </w:tcPr>
          <w:p w:rsidR="0075665C" w:rsidRDefault="0075665C">
            <w:pPr>
              <w:spacing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9498" w:type="dxa"/>
              <w:tblInd w:w="284" w:type="dxa"/>
              <w:tblLook w:val="04A0" w:firstRow="1" w:lastRow="0" w:firstColumn="1" w:lastColumn="0" w:noHBand="0" w:noVBand="1"/>
            </w:tblPr>
            <w:tblGrid>
              <w:gridCol w:w="3153"/>
              <w:gridCol w:w="980"/>
              <w:gridCol w:w="1000"/>
              <w:gridCol w:w="1560"/>
              <w:gridCol w:w="854"/>
              <w:gridCol w:w="1951"/>
            </w:tblGrid>
            <w:tr w:rsidR="0075665C" w:rsidTr="0075665C">
              <w:trPr>
                <w:trHeight w:val="264"/>
              </w:trPr>
              <w:tc>
                <w:tcPr>
                  <w:tcW w:w="4133" w:type="dxa"/>
                  <w:gridSpan w:val="2"/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Единица измерения:</w:t>
                  </w:r>
                </w:p>
              </w:tc>
              <w:tc>
                <w:tcPr>
                  <w:tcW w:w="1000" w:type="dxa"/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  <w:tc>
                <w:tcPr>
                  <w:tcW w:w="854" w:type="dxa"/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  <w:tc>
                <w:tcPr>
                  <w:tcW w:w="1951" w:type="dxa"/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тыс. руб.</w:t>
                  </w:r>
                </w:p>
              </w:tc>
            </w:tr>
            <w:tr w:rsidR="0075665C" w:rsidTr="0075665C">
              <w:trPr>
                <w:trHeight w:val="75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lang w:eastAsia="en-US"/>
                    </w:rPr>
                    <w:t>ГРБС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bCs/>
                      <w:color w:val="000000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lang w:eastAsia="en-US"/>
                    </w:rPr>
                    <w:t>КЦСР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color w:val="000000"/>
                      <w:lang w:eastAsia="en-US"/>
                    </w:rPr>
                    <w:t>КВР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Кассовое исполнение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Администрация Усть-Кульского сельского поселения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8 079,5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4 058,3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1 065,9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1 065,9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Подпрограмма «Обеспечение деятельности главы сельского поселения и Администрации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1 065,9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Основное мероприятие «Обеспечение деятельности главы сельского поселения и Администрации сельского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1 065,9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Финансовое обеспечение выполнения функций органов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1 055,6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1 055,6</w:t>
                  </w:r>
                </w:p>
              </w:tc>
            </w:tr>
            <w:tr w:rsidR="0075665C" w:rsidTr="0075665C">
              <w:trPr>
                <w:trHeight w:val="220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сельских поселений Тулунского</w:t>
                  </w:r>
                  <w:proofErr w:type="gramEnd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 района и выполнение расходных обязательств на передачу части полномочий бюджету другого уровня по соглашениям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1010120900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10,3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1010120900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10,3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2 991,0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2 991,0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2 978,0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деятельности главы сельского поселения и Администрации сельского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2 978,0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Финансовое обеспечение выполнения функций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органов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2 885,7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2 449,6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407,6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28,6</w:t>
                  </w:r>
                </w:p>
              </w:tc>
            </w:tr>
            <w:tr w:rsidR="0075665C" w:rsidTr="0075665C">
              <w:trPr>
                <w:trHeight w:val="220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      </w:r>
                  <w:proofErr w:type="gramEnd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 района и выполнение расходных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обязательств на передачу части полномочий бюджету другого уровня по соглашениям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1010120900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92,3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1010120900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92,3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«Повышение эффективности бюджетных расходов сельских поселений на 2021-2025 гг.»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1020000000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11,9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«Информационные технологии в управлении»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1020100000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11,9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1020122000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11,9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1020122000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11,9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«Энергосбережение и повышение энергетической эффективности на территории сельских поселений на 2021-2025 гг.»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1070000000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Основное мероприятие «Технические и организационные мероприятия по снижению использования энергоресурсов»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1070122000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«Управление средствами резервного фонда администраций сельских поселений»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1010500000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Резервный фонд администрации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1010521200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1010521200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деятельности главы сельского поселения и Администрации сельского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Финансовое обеспечение выполнения функций органов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0,8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1010120100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0,8</w:t>
                  </w:r>
                </w:p>
              </w:tc>
            </w:tr>
            <w:tr w:rsidR="0075665C" w:rsidTr="0075665C">
              <w:trPr>
                <w:trHeight w:val="1104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1010173150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0,7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1010173150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Мобилизационная и вневойсковая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подготовка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деятельности главы сельского поселения и Администрации сельского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Осуществление первичного воинского учета органами местного самоуправления поселений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1010151180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173,7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1010151180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165,0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1010151180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8,8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Другие вопросы в области национальной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безопасности и правоохранительной деятельности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комплексных мер безопасности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1050000000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первичных мер пожарной безопасности в границах населенных пунктов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1050100000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1050122000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1050122000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19,0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"Профилактика безнадзорности и правонарушений на территории сельского поселения"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1050200000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1050222000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0,5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1050222000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1 763,5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1 147,4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1 147,4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«Развитие инфраструктуры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1 147,4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«Ремонт и содержание автомобильных дорог»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1 147,4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844,4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1030122000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844,4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мероприятий перечня проектов народных инициатив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10301S2370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303,0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10301S2370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303,0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616,1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616,1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комплексного пространственного и территориального развития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1040000000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616,1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«Проведение топографических, геодезических, картографических и кадастровых работ»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1040100000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16,1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1040122000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16,1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1040122000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16,1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градостроительной и землеустроительной деятельности на территории сельского поселения»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1040200000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600,0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Актуализация документов территориального планирования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10402S2970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600,0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10402S2970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600,0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228,7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198,0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198,0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«Развитие инфраструктуры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42,2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«Организация водоснабжения населения»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1030300000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42,2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1030322000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42,2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1030322000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42,2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«Энергосбережение и повышение энергетической эффективности на территории сельских поселений на 2021-2025 гг.»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1070000000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155,8</w:t>
                  </w:r>
                </w:p>
              </w:tc>
            </w:tr>
            <w:tr w:rsidR="0075665C" w:rsidTr="0075665C">
              <w:trPr>
                <w:trHeight w:val="82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Основное мероприятие "Постановка на учет и оформление права муниципальной собственности на бесхозяйные объекты недвижимого имущества для передачи электрической, тепловой энергии,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водоснабжения и водоотведения"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1070200000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155,8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0,1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1070222000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мероприятий на содействие развитию и модернизации электроэнергетики в Иркутской области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10702S2981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155,7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10702S2981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155,7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«Развитие инфраструктуры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«Организация благоустройства территории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1030200000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Реализация иных направлений расходов основного мероприятия подпрограммы, программы, а также непрограммных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1030222000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1030222000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30,7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ОБРАЗОВАНИЕ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22,7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22,7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22,7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19,2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«Повышение квалификации муниципальных служащих, глав сельских поселений»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1010400000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19,2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1010422000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19,2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1010422000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19,1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Подпрограмма «Развитие сферы культуры и спорта на территории сельского поселения на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2021-2025 гг.»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1060000000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3,5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3,5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«Развитие сферы культуры и спорта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1060100000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Реализация иных направлений расходов основного мероприятия подпрограммы,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504,5</w:t>
                  </w:r>
                </w:p>
              </w:tc>
            </w:tr>
            <w:tr w:rsidR="0075665C" w:rsidTr="0075665C">
              <w:trPr>
                <w:trHeight w:val="79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460,4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44,0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1060122000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800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0,1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1010300000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1010320200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1010320200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300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598,9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«Развитие сферы культуры и спорта на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1060200000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Реализация иных направлений расходов основного мероприятия подпрограммы, программы, а также непрограммных направлений расходов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1060222000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1060222000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200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34,5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ОБСЛУЖИВАНИЕ ГОСУДАРСТВЕННОГО И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МУНИЦИПАЛЬНОГО ДОЛГА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Основное мероприятие «Управление муниципальным долгом сельского поселения»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1010200000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Организация и осуществление муниципальных </w:t>
                  </w:r>
                  <w:proofErr w:type="gramStart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заимствований</w:t>
                  </w:r>
                  <w:proofErr w:type="gramEnd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 и исполнение обязательств по ним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1010221100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1010221100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700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0,0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276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Муниципальная программа «Социально-экономическое развитие территории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1000000000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55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Подпрограмма «Обеспечение деятельности главы сельского поселения и Администрации сельского поселения на 2021-2025 гг.»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1010000000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220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      </w:r>
                  <w:proofErr w:type="gramEnd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 района и выполнение расходных обязательств на передачу части полномочий бюджету другого уровня по соглашениям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1010600000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82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      </w: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соглашениями</w:t>
                  </w:r>
                  <w:proofErr w:type="gramEnd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lastRenderedPageBreak/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1010620600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i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i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933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1010620600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500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lang w:eastAsia="en-US"/>
                    </w:rPr>
                    <w:t>675,3</w:t>
                  </w:r>
                </w:p>
              </w:tc>
            </w:tr>
            <w:tr w:rsidR="0075665C" w:rsidTr="0075665C">
              <w:trPr>
                <w:trHeight w:val="264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ВСЕГО: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5665C" w:rsidRDefault="0075665C">
                  <w:pPr>
                    <w:spacing w:line="256" w:lineRule="auto"/>
                    <w:jc w:val="center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665C" w:rsidRDefault="0075665C">
                  <w:pPr>
                    <w:spacing w:line="256" w:lineRule="auto"/>
                    <w:jc w:val="right"/>
                    <w:rPr>
                      <w:rFonts w:ascii="Courier New" w:eastAsia="Times New Roman" w:hAnsi="Courier New" w:cs="Courier New"/>
                      <w:bCs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bCs/>
                      <w:lang w:eastAsia="en-US"/>
                    </w:rPr>
                    <w:t>8 079,5</w:t>
                  </w:r>
                </w:p>
              </w:tc>
            </w:tr>
          </w:tbl>
          <w:p w:rsidR="0075665C" w:rsidRDefault="0075665C">
            <w:pPr>
              <w:spacing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75665C" w:rsidTr="0075665C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75665C" w:rsidRDefault="0075665C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5665C" w:rsidTr="0075665C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75665C" w:rsidRDefault="0075665C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 № 3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решению Думы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Усть-Кульского сельского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поселения «Об исполнении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бюджета Усть-Кульского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муниципального образования</w:t>
      </w:r>
    </w:p>
    <w:p w:rsidR="0075665C" w:rsidRDefault="0075665C" w:rsidP="0075665C">
      <w:pPr>
        <w:pStyle w:val="ac"/>
        <w:tabs>
          <w:tab w:val="left" w:pos="7044"/>
        </w:tabs>
        <w:spacing w:after="0"/>
        <w:ind w:firstLine="567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за 2023год»</w:t>
      </w:r>
    </w:p>
    <w:p w:rsidR="0075665C" w:rsidRDefault="0075665C" w:rsidP="0075665C">
      <w:pPr>
        <w:spacing w:after="0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от 30.05.2024г №8</w:t>
      </w:r>
    </w:p>
    <w:tbl>
      <w:tblPr>
        <w:tblW w:w="10566" w:type="dxa"/>
        <w:tblInd w:w="392" w:type="dxa"/>
        <w:tblLook w:val="04A0" w:firstRow="1" w:lastRow="0" w:firstColumn="1" w:lastColumn="0" w:noHBand="0" w:noVBand="1"/>
      </w:tblPr>
      <w:tblGrid>
        <w:gridCol w:w="5920"/>
        <w:gridCol w:w="1276"/>
        <w:gridCol w:w="2410"/>
        <w:gridCol w:w="960"/>
      </w:tblGrid>
      <w:tr w:rsidR="0075665C" w:rsidTr="0075665C">
        <w:trPr>
          <w:trHeight w:val="494"/>
        </w:trPr>
        <w:tc>
          <w:tcPr>
            <w:tcW w:w="10566" w:type="dxa"/>
            <w:gridSpan w:val="4"/>
            <w:vMerge w:val="restart"/>
            <w:vAlign w:val="center"/>
            <w:hideMark/>
          </w:tcPr>
          <w:p w:rsidR="0075665C" w:rsidRDefault="0075665C" w:rsidP="0075665C">
            <w:pPr>
              <w:spacing w:after="0" w:line="256" w:lineRule="auto"/>
              <w:ind w:right="852"/>
              <w:jc w:val="center"/>
              <w:rPr>
                <w:rFonts w:ascii="Arial" w:eastAsia="Times New Roman" w:hAnsi="Arial" w:cs="Arial"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lang w:eastAsia="en-US"/>
              </w:rPr>
              <w:t xml:space="preserve">Расходы бюджета Усть-Кульского муниципального образования за 2023 год </w:t>
            </w:r>
            <w:proofErr w:type="gramStart"/>
            <w:r>
              <w:rPr>
                <w:rFonts w:ascii="Arial" w:hAnsi="Arial" w:cs="Arial"/>
                <w:bCs/>
                <w:sz w:val="24"/>
                <w:lang w:eastAsia="en-US"/>
              </w:rPr>
              <w:t>по</w:t>
            </w:r>
            <w:proofErr w:type="gramEnd"/>
          </w:p>
          <w:p w:rsidR="0075665C" w:rsidRDefault="0075665C" w:rsidP="0075665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lang w:eastAsia="en-US"/>
              </w:rPr>
              <w:t>разделам и подразделам классификации расходов бюджетов</w:t>
            </w:r>
          </w:p>
        </w:tc>
      </w:tr>
      <w:tr w:rsidR="0075665C" w:rsidTr="0075665C">
        <w:trPr>
          <w:trHeight w:val="517"/>
        </w:trPr>
        <w:tc>
          <w:tcPr>
            <w:tcW w:w="0" w:type="auto"/>
            <w:gridSpan w:val="4"/>
            <w:vMerge/>
            <w:vAlign w:val="center"/>
            <w:hideMark/>
          </w:tcPr>
          <w:p w:rsidR="0075665C" w:rsidRDefault="0075665C">
            <w:pPr>
              <w:rPr>
                <w:rFonts w:ascii="Arial" w:eastAsia="Times New Roman" w:hAnsi="Arial" w:cs="Arial"/>
                <w:bCs/>
                <w:sz w:val="24"/>
                <w:lang w:eastAsia="en-US"/>
              </w:rPr>
            </w:pPr>
          </w:p>
        </w:tc>
      </w:tr>
      <w:tr w:rsidR="0075665C" w:rsidTr="0075665C">
        <w:trPr>
          <w:trHeight w:val="517"/>
        </w:trPr>
        <w:tc>
          <w:tcPr>
            <w:tcW w:w="0" w:type="auto"/>
            <w:gridSpan w:val="4"/>
            <w:vMerge/>
            <w:vAlign w:val="center"/>
            <w:hideMark/>
          </w:tcPr>
          <w:p w:rsidR="0075665C" w:rsidRDefault="0075665C">
            <w:pPr>
              <w:rPr>
                <w:rFonts w:ascii="Arial" w:eastAsia="Times New Roman" w:hAnsi="Arial" w:cs="Arial"/>
                <w:bCs/>
                <w:sz w:val="24"/>
                <w:lang w:eastAsia="en-US"/>
              </w:rPr>
            </w:pPr>
          </w:p>
        </w:tc>
      </w:tr>
      <w:tr w:rsidR="0075665C" w:rsidTr="0075665C">
        <w:trPr>
          <w:trHeight w:val="517"/>
        </w:trPr>
        <w:tc>
          <w:tcPr>
            <w:tcW w:w="0" w:type="auto"/>
            <w:gridSpan w:val="4"/>
            <w:vMerge/>
            <w:vAlign w:val="center"/>
            <w:hideMark/>
          </w:tcPr>
          <w:p w:rsidR="0075665C" w:rsidRDefault="0075665C">
            <w:pPr>
              <w:rPr>
                <w:rFonts w:ascii="Arial" w:eastAsia="Times New Roman" w:hAnsi="Arial" w:cs="Arial"/>
                <w:bCs/>
                <w:sz w:val="24"/>
                <w:lang w:eastAsia="en-US"/>
              </w:rPr>
            </w:pP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410" w:type="dxa"/>
            <w:noWrap/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тыс. руб.</w:t>
            </w:r>
          </w:p>
        </w:tc>
      </w:tr>
      <w:tr w:rsidR="0075665C" w:rsidTr="0075665C">
        <w:trPr>
          <w:gridAfter w:val="1"/>
          <w:wAfter w:w="960" w:type="dxa"/>
          <w:trHeight w:val="61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Кассовое исполнение</w:t>
            </w:r>
          </w:p>
        </w:tc>
      </w:tr>
      <w:tr w:rsidR="0075665C" w:rsidTr="0075665C">
        <w:trPr>
          <w:gridAfter w:val="1"/>
          <w:wAfter w:w="960" w:type="dxa"/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Администрация Усть-Кульского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8 079,5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4 058,3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1 065,9</w:t>
            </w:r>
          </w:p>
        </w:tc>
      </w:tr>
      <w:tr w:rsidR="0075665C" w:rsidTr="0075665C">
        <w:trPr>
          <w:gridAfter w:val="1"/>
          <w:wAfter w:w="960" w:type="dxa"/>
          <w:trHeight w:val="40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0104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2 991,0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173,7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173,7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19,5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Другие вопросы в области национальной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0314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1 763,5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1 147,4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0412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616,1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228,7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198,0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0503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22,7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0705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22,7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504,5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504,5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598,9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598,9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34,5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34,5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0,0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gridAfter w:val="1"/>
          <w:wAfter w:w="960" w:type="dxa"/>
          <w:trHeight w:val="4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1400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675,3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675,3</w:t>
            </w:r>
          </w:p>
        </w:tc>
      </w:tr>
      <w:tr w:rsidR="0075665C" w:rsidTr="0075665C">
        <w:trPr>
          <w:gridAfter w:val="1"/>
          <w:wAfter w:w="960" w:type="dxa"/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right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8 079,5</w:t>
            </w:r>
          </w:p>
        </w:tc>
      </w:tr>
    </w:tbl>
    <w:p w:rsidR="0075665C" w:rsidRDefault="0075665C" w:rsidP="0075665C">
      <w:pPr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pStyle w:val="ac"/>
        <w:tabs>
          <w:tab w:val="left" w:pos="7044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4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Усть-Кульского сельского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поселения «Об исполнении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бюджета Усть-Кульского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75665C" w:rsidRDefault="0075665C" w:rsidP="0075665C">
      <w:pPr>
        <w:pStyle w:val="ac"/>
        <w:tabs>
          <w:tab w:val="left" w:pos="7044"/>
        </w:tabs>
        <w:ind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за 2023год»</w:t>
      </w:r>
    </w:p>
    <w:p w:rsidR="0075665C" w:rsidRDefault="0075665C" w:rsidP="0075665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30.05.2024г №8</w:t>
      </w:r>
    </w:p>
    <w:p w:rsidR="0075665C" w:rsidRDefault="0075665C" w:rsidP="0075665C">
      <w:pPr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Источники финансирования дефицита бюджета Усть-Кульского муниципального образования по кодам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за 2023 год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3580"/>
        <w:gridCol w:w="1665"/>
      </w:tblGrid>
      <w:tr w:rsidR="0075665C" w:rsidTr="0075665C">
        <w:trPr>
          <w:trHeight w:val="288"/>
        </w:trPr>
        <w:tc>
          <w:tcPr>
            <w:tcW w:w="4361" w:type="dxa"/>
            <w:noWrap/>
            <w:vAlign w:val="bottom"/>
            <w:hideMark/>
          </w:tcPr>
          <w:p w:rsidR="0075665C" w:rsidRDefault="0075665C">
            <w:pPr>
              <w:spacing w:after="16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580" w:type="dxa"/>
            <w:noWrap/>
            <w:vAlign w:val="bottom"/>
            <w:hideMark/>
          </w:tcPr>
          <w:p w:rsidR="0075665C" w:rsidRDefault="0075665C">
            <w:pPr>
              <w:spacing w:after="16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75665C" w:rsidRDefault="0075665C">
            <w:pPr>
              <w:spacing w:after="16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75665C" w:rsidTr="0075665C">
        <w:trPr>
          <w:trHeight w:val="4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Наименование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Код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Сумма</w:t>
            </w:r>
          </w:p>
        </w:tc>
      </w:tr>
      <w:tr w:rsidR="0075665C" w:rsidTr="0075665C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rPr>
                <w:rFonts w:ascii="Courier New" w:eastAsia="Times New Roman" w:hAnsi="Courier New" w:cs="Courier New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rPr>
                <w:rFonts w:ascii="Courier New" w:eastAsia="Times New Roman" w:hAnsi="Courier New" w:cs="Courier New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rPr>
                <w:rFonts w:ascii="Courier New" w:eastAsia="Times New Roman" w:hAnsi="Courier New" w:cs="Courier New"/>
                <w:bCs/>
                <w:lang w:eastAsia="en-US"/>
              </w:rPr>
            </w:pPr>
          </w:p>
        </w:tc>
      </w:tr>
      <w:tr w:rsidR="0075665C" w:rsidTr="0075665C">
        <w:trPr>
          <w:trHeight w:val="3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000 01 00 00 00 00 0000 000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286,1</w:t>
            </w:r>
          </w:p>
        </w:tc>
      </w:tr>
      <w:tr w:rsidR="0075665C" w:rsidTr="0075665C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933 01 02 00 00 00 0000 000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933 01 02 00 00 00 0000 700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933 01 02 00 00 10 0000 710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933 01 02 00 00 00 0000 800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933 01 02 00 00 10 0000 810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6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933 01 03 00 00 00 0000 000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iCs/>
                <w:lang w:eastAsia="en-US"/>
              </w:rPr>
            </w:pPr>
            <w:r>
              <w:rPr>
                <w:rFonts w:ascii="Courier New" w:hAnsi="Courier New" w:cs="Courier New"/>
                <w:bCs/>
                <w:iCs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933 01 03 01 00 00 0000 000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933 01 03 01 00 00 0000 700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Привлечение  кредитов из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сельских поселений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933 01 03 01 00 10 0000 710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9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lastRenderedPageBreak/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933 01 03 01 00 00 0000 800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0,0</w:t>
            </w:r>
          </w:p>
        </w:tc>
      </w:tr>
      <w:tr w:rsidR="0075665C" w:rsidTr="0075665C">
        <w:trPr>
          <w:trHeight w:val="9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933 01 03 01 00 10 0000 810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000 01 05 00 00 00 0000 000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286,1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Увеличение остатков средств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000 01 05 00 00 00 0000 500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-7 871,3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000 01 05 02 00 00 0000 500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-7 871,3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000 01 05 02 01 00 0000 510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-7 871,3</w:t>
            </w:r>
          </w:p>
        </w:tc>
      </w:tr>
      <w:tr w:rsidR="0075665C" w:rsidTr="0075665C">
        <w:trPr>
          <w:trHeight w:val="6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000 01 05 02 01 10 0000 510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-7 871,3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Уменьшение  остатков  средств 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000 01 05 00 00 00 0000 600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8 157,4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000 01 05 02 00 00 0000 600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8 157,4</w:t>
            </w:r>
          </w:p>
        </w:tc>
      </w:tr>
      <w:tr w:rsidR="0075665C" w:rsidTr="0075665C">
        <w:trPr>
          <w:trHeight w:val="3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000 01 05 02 01 00 0000 610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8 157,4</w:t>
            </w:r>
          </w:p>
        </w:tc>
      </w:tr>
      <w:tr w:rsidR="0075665C" w:rsidTr="0075665C">
        <w:trPr>
          <w:trHeight w:val="6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000 01 05 02 01 10 0000 610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8 157,4</w:t>
            </w:r>
          </w:p>
        </w:tc>
      </w:tr>
    </w:tbl>
    <w:p w:rsidR="0075665C" w:rsidRDefault="0075665C" w:rsidP="0075665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65C" w:rsidRDefault="0075665C" w:rsidP="0075665C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Пояснительная записка </w:t>
      </w:r>
    </w:p>
    <w:p w:rsidR="0075665C" w:rsidRDefault="0075665C" w:rsidP="0075665C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решению Думы Усть-Кульского сельского поселения </w:t>
      </w:r>
    </w:p>
    <w:p w:rsidR="0075665C" w:rsidRDefault="0075665C" w:rsidP="0075665C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 исполнении бюджета Усть-Кульского муниципального образования за 2023 год»</w:t>
      </w:r>
    </w:p>
    <w:p w:rsidR="0075665C" w:rsidRDefault="0075665C" w:rsidP="0075665C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</w:p>
    <w:p w:rsidR="0075665C" w:rsidRDefault="0075665C" w:rsidP="0075665C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Исполнение бюджета Усть-Кульского муниципального образования по доходам за 2023 год</w:t>
      </w:r>
    </w:p>
    <w:p w:rsidR="0075665C" w:rsidRDefault="0075665C" w:rsidP="0075665C">
      <w:pPr>
        <w:spacing w:after="0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Бюджет Усть-Кульского муниципального образования по доходам за 2023 год исполнен в сумме</w:t>
      </w:r>
      <w:r>
        <w:rPr>
          <w:rFonts w:ascii="Arial" w:hAnsi="Arial" w:cs="Arial"/>
          <w:b/>
          <w:sz w:val="24"/>
          <w:szCs w:val="24"/>
        </w:rPr>
        <w:t xml:space="preserve"> 7 793,4</w:t>
      </w:r>
      <w:r>
        <w:rPr>
          <w:rFonts w:ascii="Arial" w:hAnsi="Arial" w:cs="Arial"/>
          <w:sz w:val="24"/>
          <w:szCs w:val="24"/>
        </w:rPr>
        <w:t xml:space="preserve"> тыс. руб. План доходов на 2023 год, утверждённый в сумме </w:t>
      </w:r>
      <w:r>
        <w:rPr>
          <w:rFonts w:ascii="Arial" w:hAnsi="Arial" w:cs="Arial"/>
          <w:b/>
          <w:bCs/>
          <w:sz w:val="24"/>
          <w:szCs w:val="24"/>
        </w:rPr>
        <w:t>7 751,5</w:t>
      </w:r>
      <w:r>
        <w:rPr>
          <w:rFonts w:ascii="Arial" w:hAnsi="Arial" w:cs="Arial"/>
          <w:sz w:val="24"/>
          <w:szCs w:val="24"/>
        </w:rPr>
        <w:t xml:space="preserve"> тыс. руб., выполнен на </w:t>
      </w:r>
      <w:r>
        <w:rPr>
          <w:rFonts w:ascii="Arial" w:hAnsi="Arial" w:cs="Arial"/>
          <w:b/>
          <w:sz w:val="24"/>
          <w:szCs w:val="24"/>
        </w:rPr>
        <w:t>100,5 %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 Усть-Кульского муниципального образования по собственным доходным источникам за 2023 год исполнен в сумме </w:t>
      </w:r>
      <w:r>
        <w:rPr>
          <w:rFonts w:ascii="Arial" w:hAnsi="Arial" w:cs="Arial"/>
          <w:b/>
          <w:sz w:val="24"/>
          <w:szCs w:val="24"/>
        </w:rPr>
        <w:t xml:space="preserve">1 218,3 </w:t>
      </w:r>
      <w:r>
        <w:rPr>
          <w:rFonts w:ascii="Arial" w:hAnsi="Arial" w:cs="Arial"/>
          <w:sz w:val="24"/>
          <w:szCs w:val="24"/>
        </w:rPr>
        <w:t xml:space="preserve">тыс. руб. План собственных доходов на 2023 год, утверждённый в сумме </w:t>
      </w:r>
      <w:r>
        <w:rPr>
          <w:rFonts w:ascii="Arial" w:hAnsi="Arial" w:cs="Arial"/>
          <w:b/>
          <w:sz w:val="24"/>
          <w:szCs w:val="24"/>
        </w:rPr>
        <w:t>1 176,3</w:t>
      </w:r>
      <w:r>
        <w:rPr>
          <w:rFonts w:ascii="Arial" w:hAnsi="Arial" w:cs="Arial"/>
          <w:sz w:val="24"/>
          <w:szCs w:val="24"/>
        </w:rPr>
        <w:t xml:space="preserve"> тыс. руб., выполнен на </w:t>
      </w:r>
      <w:r>
        <w:rPr>
          <w:rFonts w:ascii="Arial" w:hAnsi="Arial" w:cs="Arial"/>
          <w:b/>
          <w:sz w:val="24"/>
          <w:szCs w:val="24"/>
        </w:rPr>
        <w:t>103,6 %</w:t>
      </w:r>
      <w:r>
        <w:rPr>
          <w:rFonts w:ascii="Arial" w:hAnsi="Arial" w:cs="Arial"/>
          <w:sz w:val="24"/>
          <w:szCs w:val="24"/>
        </w:rPr>
        <w:t>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2023 год в бюджете Усть-Кульского муниципального образования запланированы следующие источники собственных доходов: </w:t>
      </w: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94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525"/>
        <w:gridCol w:w="1917"/>
        <w:gridCol w:w="1477"/>
        <w:gridCol w:w="1701"/>
      </w:tblGrid>
      <w:tr w:rsidR="0075665C" w:rsidTr="0075665C">
        <w:trPr>
          <w:trHeight w:val="23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ind w:right="709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Вид дохода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План 2023 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ind w:right="709"/>
              <w:jc w:val="both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Исполнено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%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Отклонение</w:t>
            </w:r>
          </w:p>
        </w:tc>
      </w:tr>
      <w:tr w:rsidR="0075665C" w:rsidTr="0075665C">
        <w:trPr>
          <w:trHeight w:val="27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168,6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168,9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+0,3</w:t>
            </w:r>
          </w:p>
        </w:tc>
      </w:tr>
      <w:tr w:rsidR="0075665C" w:rsidTr="0075665C">
        <w:trPr>
          <w:trHeight w:val="56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759,7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779,4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+19,7</w:t>
            </w:r>
          </w:p>
        </w:tc>
      </w:tr>
      <w:tr w:rsidR="0075665C" w:rsidTr="0075665C">
        <w:trPr>
          <w:trHeight w:val="22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39,4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64,9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+25,5</w:t>
            </w:r>
          </w:p>
        </w:tc>
      </w:tr>
      <w:tr w:rsidR="0075665C" w:rsidTr="0075665C">
        <w:trPr>
          <w:trHeight w:val="54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-6,3</w:t>
            </w:r>
          </w:p>
        </w:tc>
      </w:tr>
      <w:tr w:rsidR="0075665C" w:rsidTr="0075665C">
        <w:trPr>
          <w:trHeight w:val="27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143,5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146,3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+2,8</w:t>
            </w:r>
          </w:p>
        </w:tc>
      </w:tr>
      <w:tr w:rsidR="0075665C" w:rsidTr="0075665C">
        <w:trPr>
          <w:trHeight w:val="27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27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28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</w:tc>
      </w:tr>
      <w:tr w:rsidR="0075665C" w:rsidTr="0075665C">
        <w:trPr>
          <w:trHeight w:val="28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outlineLvl w:val="0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1 176,3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+42,0</w:t>
            </w:r>
          </w:p>
        </w:tc>
      </w:tr>
    </w:tbl>
    <w:p w:rsidR="0075665C" w:rsidRDefault="0075665C" w:rsidP="0075665C">
      <w:pPr>
        <w:ind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доходным источником бюджета Усть-Кульского муниципального образования за 2023 год являются доходы от уплаты акцизов. Удельный вес поступления доходов от уплаты акцизов в общем поступлении собственных доходов составляет 64,0 %.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доходы физических лиц второй по значимости доходный источник. Удельный вес НДФЛ составляет 13,9 % в общей сумме собственных доходов.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Земельный налог третий по значимости доходный источник. Удельный вес поступления земельного налога составляет 12,0 % в общей сумме собственных доходов.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Удельный вес прочих поступлений составляет 10,1 % в общей сумме собственных доходов.</w:t>
      </w:r>
    </w:p>
    <w:p w:rsidR="0075665C" w:rsidRDefault="0075665C" w:rsidP="0075665C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по собственным доходным источникам перевыполнен на </w:t>
      </w:r>
      <w:r>
        <w:rPr>
          <w:rFonts w:ascii="Arial" w:hAnsi="Arial" w:cs="Arial"/>
          <w:b/>
          <w:sz w:val="24"/>
          <w:szCs w:val="24"/>
        </w:rPr>
        <w:t>42,0</w:t>
      </w:r>
      <w:r>
        <w:rPr>
          <w:rFonts w:ascii="Arial" w:hAnsi="Arial" w:cs="Arial"/>
          <w:sz w:val="24"/>
          <w:szCs w:val="24"/>
        </w:rPr>
        <w:t xml:space="preserve"> тыс. руб. в результате поступления платежей после уточнения бюджета сельского поселения в декабре 2023 года.</w:t>
      </w:r>
    </w:p>
    <w:p w:rsidR="0075665C" w:rsidRDefault="0075665C" w:rsidP="0075665C">
      <w:pPr>
        <w:spacing w:after="0"/>
        <w:ind w:right="-2"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Снижение перечислений по налогу на имущество физических лиц на -6,3 тыс. руб. связано с тем, что налоговой службой произведен зачет на Единый налоговой счет, имеющийся переплаты у налогоплательщиков, в соответствии с № 263-ФЗ. </w:t>
      </w:r>
      <w:proofErr w:type="gramEnd"/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Недоимка по платежам в бюджет Усть-Кульского муниципального образования составляет:</w:t>
      </w:r>
    </w:p>
    <w:p w:rsidR="0075665C" w:rsidRDefault="0075665C" w:rsidP="0075665C">
      <w:pPr>
        <w:ind w:right="709"/>
        <w:jc w:val="right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9659" w:type="dxa"/>
        <w:tblInd w:w="534" w:type="dxa"/>
        <w:tblLook w:val="04A0" w:firstRow="1" w:lastRow="0" w:firstColumn="1" w:lastColumn="0" w:noHBand="0" w:noVBand="1"/>
      </w:tblPr>
      <w:tblGrid>
        <w:gridCol w:w="3559"/>
        <w:gridCol w:w="2246"/>
        <w:gridCol w:w="2268"/>
        <w:gridCol w:w="1586"/>
      </w:tblGrid>
      <w:tr w:rsidR="0075665C" w:rsidTr="0075665C">
        <w:trPr>
          <w:trHeight w:val="2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Наименование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на 01.01.2023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на 01.01.2024 г.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bCs/>
                <w:lang w:eastAsia="en-US"/>
              </w:rPr>
              <w:t>откл</w:t>
            </w:r>
            <w:proofErr w:type="spellEnd"/>
            <w:r>
              <w:rPr>
                <w:rFonts w:ascii="Courier New" w:hAnsi="Courier New" w:cs="Courier New"/>
                <w:bCs/>
                <w:lang w:eastAsia="en-US"/>
              </w:rPr>
              <w:t>.</w:t>
            </w:r>
          </w:p>
        </w:tc>
      </w:tr>
      <w:tr w:rsidR="0075665C" w:rsidTr="0075665C">
        <w:trPr>
          <w:trHeight w:val="2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НДФЛ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45,2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36,6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-8,6</w:t>
            </w:r>
          </w:p>
        </w:tc>
      </w:tr>
      <w:tr w:rsidR="0075665C" w:rsidTr="0075665C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Налог на имущество физ. лиц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-3,8</w:t>
            </w:r>
          </w:p>
        </w:tc>
      </w:tr>
      <w:tr w:rsidR="0075665C" w:rsidTr="0075665C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налог с физ. лиц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28,1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-7,5</w:t>
            </w:r>
          </w:p>
        </w:tc>
      </w:tr>
      <w:tr w:rsidR="0075665C" w:rsidTr="0075665C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итого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104,9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-19,9</w:t>
            </w:r>
          </w:p>
        </w:tc>
      </w:tr>
    </w:tbl>
    <w:p w:rsidR="0075665C" w:rsidRDefault="0075665C" w:rsidP="0075665C">
      <w:pPr>
        <w:tabs>
          <w:tab w:val="left" w:pos="709"/>
        </w:tabs>
        <w:ind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pStyle w:val="24"/>
        <w:spacing w:after="0" w:line="276" w:lineRule="auto"/>
        <w:ind w:left="0"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Недоимка по платежам в бюджет Усть-Кульского муниципального образования по состоянию на 01.01.2024 г. по сравнению с данными на 01.01.2023 г. уменьшилась на 19,9 тыс. руб., в том числе: </w:t>
      </w:r>
    </w:p>
    <w:p w:rsidR="0075665C" w:rsidRDefault="0075665C" w:rsidP="0075665C">
      <w:pPr>
        <w:pStyle w:val="24"/>
        <w:spacing w:after="0" w:line="276" w:lineRule="auto"/>
        <w:ind w:left="0" w:right="-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налогу на доходы физических лиц на 8,6 тыс. руб.;</w:t>
      </w:r>
    </w:p>
    <w:p w:rsidR="0075665C" w:rsidRDefault="0075665C" w:rsidP="0075665C">
      <w:pPr>
        <w:pStyle w:val="24"/>
        <w:spacing w:after="0" w:line="276" w:lineRule="auto"/>
        <w:ind w:left="0" w:right="-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налогу на имущество физических лиц на 3,8 тыс. руб.;</w:t>
      </w:r>
    </w:p>
    <w:p w:rsidR="0075665C" w:rsidRDefault="0075665C" w:rsidP="0075665C">
      <w:pPr>
        <w:pStyle w:val="24"/>
        <w:spacing w:after="0" w:line="276" w:lineRule="auto"/>
        <w:ind w:left="0" w:right="-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земельному налогу с физических лиц на 7,5 тыс. руб.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Безвозмездные поступления от других бюджетов бюджетной системы РФ за 2023 год при плане </w:t>
      </w:r>
      <w:r>
        <w:rPr>
          <w:rFonts w:ascii="Arial" w:hAnsi="Arial" w:cs="Arial"/>
          <w:b/>
          <w:sz w:val="24"/>
          <w:szCs w:val="24"/>
        </w:rPr>
        <w:t xml:space="preserve">6 575,2 </w:t>
      </w:r>
      <w:r>
        <w:rPr>
          <w:rFonts w:ascii="Arial" w:hAnsi="Arial" w:cs="Arial"/>
          <w:sz w:val="24"/>
          <w:szCs w:val="24"/>
        </w:rPr>
        <w:t xml:space="preserve">тыс. руб., составили </w:t>
      </w:r>
      <w:r>
        <w:rPr>
          <w:rFonts w:ascii="Arial" w:hAnsi="Arial" w:cs="Arial"/>
          <w:b/>
          <w:sz w:val="24"/>
          <w:szCs w:val="24"/>
        </w:rPr>
        <w:t xml:space="preserve">6 575,1 </w:t>
      </w:r>
      <w:r>
        <w:rPr>
          <w:rFonts w:ascii="Arial" w:hAnsi="Arial" w:cs="Arial"/>
          <w:sz w:val="24"/>
          <w:szCs w:val="24"/>
        </w:rPr>
        <w:t xml:space="preserve">тыс. руб. или 99,9 %. Отклонение составило </w:t>
      </w:r>
      <w:r>
        <w:rPr>
          <w:rFonts w:ascii="Arial" w:hAnsi="Arial" w:cs="Arial"/>
          <w:b/>
          <w:bCs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,1</w:t>
      </w:r>
      <w:r>
        <w:rPr>
          <w:rFonts w:ascii="Arial" w:hAnsi="Arial" w:cs="Arial"/>
          <w:sz w:val="24"/>
          <w:szCs w:val="24"/>
        </w:rPr>
        <w:t xml:space="preserve"> тыс. руб. по субсидии местным бюджетам на </w:t>
      </w:r>
      <w:r>
        <w:rPr>
          <w:rFonts w:ascii="Arial" w:hAnsi="Arial" w:cs="Arial"/>
          <w:color w:val="000000"/>
          <w:sz w:val="24"/>
          <w:szCs w:val="24"/>
        </w:rPr>
        <w:t>реализацию мероприятий перечня проектов народных инициатив - экономия средств по результатам проведения конкурсных процедур.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безвозмездных поступлений в общей сумме доходов составила 84,4 %.</w:t>
      </w:r>
    </w:p>
    <w:p w:rsidR="0075665C" w:rsidRDefault="0075665C" w:rsidP="0075665C">
      <w:pPr>
        <w:spacing w:after="0"/>
        <w:ind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собственных доходов в общей сумме доходов составила 15,6 %.</w:t>
      </w:r>
    </w:p>
    <w:p w:rsidR="0075665C" w:rsidRDefault="0075665C" w:rsidP="0075665C">
      <w:pPr>
        <w:ind w:right="709"/>
        <w:jc w:val="both"/>
        <w:rPr>
          <w:rFonts w:ascii="Arial" w:hAnsi="Arial" w:cs="Arial"/>
          <w:sz w:val="24"/>
          <w:szCs w:val="24"/>
        </w:rPr>
      </w:pPr>
    </w:p>
    <w:p w:rsidR="0075665C" w:rsidRPr="0075665C" w:rsidRDefault="0075665C" w:rsidP="0075665C">
      <w:pPr>
        <w:tabs>
          <w:tab w:val="left" w:pos="993"/>
        </w:tabs>
        <w:ind w:left="567" w:righ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Исполнение бюджета Усть-Кульского муниципального образования по расходам за 2023 год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расходам бюджет Усть-Кульского муниципального образования за 2023 год при плане </w:t>
      </w:r>
      <w:r>
        <w:rPr>
          <w:rFonts w:ascii="Arial" w:hAnsi="Arial" w:cs="Arial"/>
          <w:b/>
          <w:sz w:val="24"/>
          <w:szCs w:val="24"/>
        </w:rPr>
        <w:t xml:space="preserve">8 160,9 </w:t>
      </w:r>
      <w:r>
        <w:rPr>
          <w:rFonts w:ascii="Arial" w:hAnsi="Arial" w:cs="Arial"/>
          <w:sz w:val="24"/>
          <w:szCs w:val="24"/>
        </w:rPr>
        <w:t xml:space="preserve">тыс. руб. исполнен в сумме </w:t>
      </w:r>
      <w:r>
        <w:rPr>
          <w:rFonts w:ascii="Arial" w:hAnsi="Arial" w:cs="Arial"/>
          <w:b/>
          <w:sz w:val="24"/>
          <w:szCs w:val="24"/>
        </w:rPr>
        <w:t>8 079,5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99,0</w:t>
      </w:r>
      <w:r>
        <w:rPr>
          <w:rFonts w:ascii="Arial" w:hAnsi="Arial" w:cs="Arial"/>
          <w:sz w:val="24"/>
          <w:szCs w:val="24"/>
        </w:rPr>
        <w:t xml:space="preserve"> %. Неисполнение на сумму </w:t>
      </w:r>
      <w:r>
        <w:rPr>
          <w:rFonts w:ascii="Arial" w:hAnsi="Arial" w:cs="Arial"/>
          <w:b/>
          <w:sz w:val="24"/>
          <w:szCs w:val="24"/>
        </w:rPr>
        <w:t xml:space="preserve">81,4 </w:t>
      </w:r>
      <w:r>
        <w:rPr>
          <w:rFonts w:ascii="Arial" w:hAnsi="Arial" w:cs="Arial"/>
          <w:sz w:val="24"/>
          <w:szCs w:val="24"/>
        </w:rPr>
        <w:t xml:space="preserve">тыс. руб., из них: </w:t>
      </w:r>
    </w:p>
    <w:p w:rsidR="0075665C" w:rsidRDefault="0075665C" w:rsidP="0075665C">
      <w:pPr>
        <w:pStyle w:val="af2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>
        <w:rPr>
          <w:rFonts w:ascii="Arial" w:hAnsi="Arial" w:cs="Arial"/>
          <w:b/>
          <w:color w:val="000000"/>
        </w:rPr>
        <w:t>41,5</w:t>
      </w:r>
      <w:r>
        <w:rPr>
          <w:rFonts w:ascii="Arial" w:hAnsi="Arial" w:cs="Arial"/>
          <w:color w:val="000000"/>
        </w:rPr>
        <w:t xml:space="preserve"> тыс. руб. в том числе:</w:t>
      </w:r>
    </w:p>
    <w:p w:rsidR="0075665C" w:rsidRDefault="0075665C" w:rsidP="0075665C">
      <w:pPr>
        <w:pStyle w:val="af2"/>
        <w:tabs>
          <w:tab w:val="left" w:pos="851"/>
          <w:tab w:val="left" w:pos="1418"/>
        </w:tabs>
        <w:spacing w:after="0"/>
        <w:ind w:left="851"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сумме 40,2 тыс. руб. в связи с выплатой заработной платы с начислениями на нее за декабрь месяц в объеме поступивших средств местного бюджета</w:t>
      </w:r>
      <w:proofErr w:type="gramStart"/>
      <w:r>
        <w:rPr>
          <w:rFonts w:ascii="Arial" w:hAnsi="Arial" w:cs="Arial"/>
          <w:color w:val="000000"/>
        </w:rPr>
        <w:t>.;</w:t>
      </w:r>
      <w:proofErr w:type="gramEnd"/>
    </w:p>
    <w:p w:rsidR="0075665C" w:rsidRDefault="0075665C" w:rsidP="0075665C">
      <w:pPr>
        <w:pStyle w:val="af2"/>
        <w:tabs>
          <w:tab w:val="left" w:pos="851"/>
          <w:tab w:val="left" w:pos="993"/>
          <w:tab w:val="left" w:pos="1418"/>
        </w:tabs>
        <w:spacing w:after="0"/>
        <w:ind w:left="851"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сумме 1,3 тыс. руб. в связи услуг связи в объеме предъявленных документов на оплату;</w:t>
      </w:r>
    </w:p>
    <w:p w:rsidR="0075665C" w:rsidRDefault="0075665C" w:rsidP="0075665C">
      <w:pPr>
        <w:numPr>
          <w:ilvl w:val="0"/>
          <w:numId w:val="12"/>
        </w:numPr>
        <w:spacing w:after="0" w:line="240" w:lineRule="auto"/>
        <w:ind w:left="851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>
        <w:rPr>
          <w:rFonts w:ascii="Arial" w:hAnsi="Arial" w:cs="Arial"/>
          <w:b/>
          <w:sz w:val="24"/>
          <w:szCs w:val="24"/>
        </w:rPr>
        <w:t>2,0</w:t>
      </w:r>
      <w:r>
        <w:rPr>
          <w:rFonts w:ascii="Arial" w:hAnsi="Arial" w:cs="Arial"/>
          <w:sz w:val="24"/>
          <w:szCs w:val="24"/>
        </w:rPr>
        <w:t xml:space="preserve"> тыс. руб., так как кредиты в бюджет Усть-Кульского муниципального образования не привлекались;</w:t>
      </w:r>
    </w:p>
    <w:p w:rsidR="0075665C" w:rsidRDefault="0075665C" w:rsidP="0075665C">
      <w:pPr>
        <w:numPr>
          <w:ilvl w:val="0"/>
          <w:numId w:val="12"/>
        </w:numPr>
        <w:spacing w:after="0" w:line="240" w:lineRule="auto"/>
        <w:ind w:left="851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использованы бюджетные ассигнования резервного фонда администрации Усть-Кульского муниципального образования в сумме </w:t>
      </w:r>
      <w:r>
        <w:rPr>
          <w:rFonts w:ascii="Arial" w:hAnsi="Arial" w:cs="Arial"/>
          <w:b/>
          <w:sz w:val="24"/>
          <w:szCs w:val="24"/>
        </w:rPr>
        <w:t xml:space="preserve">0,5 </w:t>
      </w:r>
      <w:r>
        <w:rPr>
          <w:rFonts w:ascii="Arial" w:hAnsi="Arial" w:cs="Arial"/>
          <w:sz w:val="24"/>
          <w:szCs w:val="24"/>
        </w:rPr>
        <w:t>тыс. руб. в связи с отсутствием на территории поселения в 2023 году чрезвычайных ситуаций;</w:t>
      </w:r>
    </w:p>
    <w:p w:rsidR="0075665C" w:rsidRDefault="0075665C" w:rsidP="0075665C">
      <w:pPr>
        <w:numPr>
          <w:ilvl w:val="0"/>
          <w:numId w:val="12"/>
        </w:numPr>
        <w:spacing w:after="0" w:line="240" w:lineRule="auto"/>
        <w:ind w:left="851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>
        <w:rPr>
          <w:rFonts w:ascii="Arial" w:hAnsi="Arial" w:cs="Arial"/>
          <w:b/>
          <w:sz w:val="24"/>
          <w:szCs w:val="24"/>
        </w:rPr>
        <w:t>11,1</w:t>
      </w:r>
      <w:r>
        <w:rPr>
          <w:rFonts w:ascii="Arial" w:hAnsi="Arial" w:cs="Arial"/>
          <w:sz w:val="24"/>
          <w:szCs w:val="24"/>
        </w:rPr>
        <w:t xml:space="preserve"> тыс. руб. из них:</w:t>
      </w:r>
    </w:p>
    <w:p w:rsidR="0075665C" w:rsidRDefault="0075665C" w:rsidP="0075665C">
      <w:pPr>
        <w:spacing w:after="0"/>
        <w:ind w:left="851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сумме 11,0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.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75665C" w:rsidRDefault="0075665C" w:rsidP="0075665C">
      <w:pPr>
        <w:spacing w:after="0"/>
        <w:ind w:left="851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сумме 0,1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. в результате сложившиеся экономии при осуществлении закупочных процедур по реализации мероприятий перечня проектов народных инициатив, за счет средств субсидий из областного бюджета.</w:t>
      </w:r>
    </w:p>
    <w:p w:rsidR="0075665C" w:rsidRDefault="0075665C" w:rsidP="0075665C">
      <w:pPr>
        <w:pStyle w:val="15"/>
        <w:numPr>
          <w:ilvl w:val="0"/>
          <w:numId w:val="12"/>
        </w:numPr>
        <w:tabs>
          <w:tab w:val="left" w:pos="851"/>
        </w:tabs>
        <w:spacing w:after="0" w:line="240" w:lineRule="auto"/>
        <w:ind w:right="-2" w:hanging="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не использованы бюджетные ассигнования на организацию благоустройства территории поселения в сумме </w:t>
      </w:r>
      <w:r>
        <w:rPr>
          <w:rFonts w:ascii="Arial" w:hAnsi="Arial" w:cs="Arial"/>
          <w:b/>
        </w:rPr>
        <w:t>26,3</w:t>
      </w:r>
      <w:r>
        <w:rPr>
          <w:rFonts w:ascii="Arial" w:hAnsi="Arial" w:cs="Arial"/>
        </w:rPr>
        <w:t xml:space="preserve"> тыс. руб. в связи с неравномерным поступлением доходов, сезонностью выполнения работ.</w:t>
      </w:r>
    </w:p>
    <w:p w:rsidR="0075665C" w:rsidRDefault="0075665C" w:rsidP="0075665C">
      <w:pPr>
        <w:pStyle w:val="15"/>
        <w:spacing w:after="0"/>
        <w:ind w:left="1004" w:right="-2"/>
        <w:jc w:val="both"/>
        <w:rPr>
          <w:rFonts w:ascii="Arial" w:hAnsi="Arial" w:cs="Arial"/>
          <w:b/>
        </w:rPr>
      </w:pPr>
    </w:p>
    <w:p w:rsidR="0075665C" w:rsidRDefault="0075665C" w:rsidP="0075665C">
      <w:pPr>
        <w:spacing w:after="0"/>
        <w:ind w:right="-2" w:first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программа Усть-Кульского сельского поселения «Социально-э</w:t>
      </w:r>
      <w:r>
        <w:rPr>
          <w:rFonts w:ascii="Arial" w:hAnsi="Arial" w:cs="Arial"/>
          <w:b/>
          <w:bCs/>
          <w:sz w:val="24"/>
          <w:szCs w:val="24"/>
        </w:rPr>
        <w:t>кономическое развитие территории сельского поселения на 2021-2025 годы»</w:t>
      </w:r>
    </w:p>
    <w:p w:rsidR="0075665C" w:rsidRDefault="0075665C" w:rsidP="0075665C">
      <w:pPr>
        <w:autoSpaceDE w:val="0"/>
        <w:autoSpaceDN w:val="0"/>
        <w:adjustRightInd w:val="0"/>
        <w:spacing w:after="0"/>
        <w:ind w:right="709" w:firstLine="720"/>
        <w:jc w:val="center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>
        <w:rPr>
          <w:rFonts w:ascii="Arial" w:hAnsi="Arial" w:cs="Arial"/>
          <w:bCs/>
          <w:sz w:val="24"/>
          <w:szCs w:val="24"/>
        </w:rPr>
        <w:t>«Социально-экономическое развитие территории сельского поселения на 2021-2025 гг.»</w:t>
      </w:r>
      <w:r>
        <w:rPr>
          <w:rFonts w:ascii="Arial" w:hAnsi="Arial" w:cs="Arial"/>
          <w:sz w:val="24"/>
          <w:szCs w:val="24"/>
        </w:rPr>
        <w:t xml:space="preserve"> утверждена постановлением администрации Усть-Кульского сельского поселения от 05.11.2020 года № 30.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75665C" w:rsidRDefault="0075665C" w:rsidP="0075665C">
      <w:pPr>
        <w:spacing w:after="0"/>
        <w:ind w:right="709" w:firstLine="567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ind w:right="709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 реализации мероприятий муниципальной программы </w:t>
      </w:r>
    </w:p>
    <w:p w:rsidR="0075665C" w:rsidRDefault="0075665C" w:rsidP="0075665C">
      <w:pPr>
        <w:spacing w:after="0"/>
        <w:ind w:right="709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Усть-Кульского сельского поселения «Социально-э</w:t>
      </w:r>
      <w:r>
        <w:rPr>
          <w:rFonts w:ascii="Arial" w:hAnsi="Arial" w:cs="Arial"/>
          <w:b/>
          <w:bCs/>
          <w:sz w:val="24"/>
          <w:szCs w:val="24"/>
        </w:rPr>
        <w:t>кономическое развитие территории сельского поселения на 2021-2025 годы»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665C" w:rsidRDefault="0075665C" w:rsidP="0075665C">
      <w:pPr>
        <w:ind w:right="709" w:hanging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96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443"/>
        <w:gridCol w:w="1216"/>
        <w:gridCol w:w="1674"/>
        <w:gridCol w:w="1497"/>
        <w:gridCol w:w="1656"/>
      </w:tblGrid>
      <w:tr w:rsidR="0075665C" w:rsidTr="0075665C">
        <w:trPr>
          <w:trHeight w:val="7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План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Исполнение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Отклонение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% исполнения</w:t>
            </w:r>
          </w:p>
        </w:tc>
      </w:tr>
      <w:tr w:rsidR="0075665C" w:rsidTr="0075665C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6</w:t>
            </w:r>
          </w:p>
        </w:tc>
      </w:tr>
      <w:tr w:rsidR="0075665C" w:rsidTr="0075665C">
        <w:trPr>
          <w:trHeight w:val="9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1000000000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8160,9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left="-72" w:right="709" w:firstLine="72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8079,5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81,4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99,0</w:t>
            </w:r>
          </w:p>
        </w:tc>
      </w:tr>
      <w:tr w:rsidR="0075665C" w:rsidTr="0075665C">
        <w:trPr>
          <w:trHeight w:val="114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5556,4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5512,4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44,0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99,2</w:t>
            </w:r>
          </w:p>
        </w:tc>
      </w:tr>
      <w:tr w:rsidR="0075665C" w:rsidTr="0075665C">
        <w:trPr>
          <w:trHeight w:val="9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1020000000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11,9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  <w:tr w:rsidR="0075665C" w:rsidTr="0075665C">
        <w:trPr>
          <w:trHeight w:val="8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1030000000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1257,7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1220,3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37,4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97,0</w:t>
            </w:r>
          </w:p>
        </w:tc>
      </w:tr>
      <w:tr w:rsidR="0075665C" w:rsidTr="0075665C">
        <w:trPr>
          <w:trHeight w:val="8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1040000000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616,1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616,1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  <w:tr w:rsidR="0075665C" w:rsidTr="0075665C">
        <w:trPr>
          <w:trHeight w:val="106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Подпрограмма «Обеспечение комплексных мер безопасности на территории сельского поселения на 2021-</w:t>
            </w: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1050000000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19,5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  <w:tr w:rsidR="0075665C" w:rsidTr="0075665C">
        <w:trPr>
          <w:trHeight w:val="10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1060000000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542,5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542,5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  <w:tr w:rsidR="0075665C" w:rsidTr="0075665C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1070000000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156,8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156,8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ind w:right="709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</w:tbl>
    <w:p w:rsidR="0075665C" w:rsidRDefault="0075665C" w:rsidP="0075665C">
      <w:pPr>
        <w:tabs>
          <w:tab w:val="left" w:pos="1276"/>
        </w:tabs>
        <w:autoSpaceDE w:val="0"/>
        <w:autoSpaceDN w:val="0"/>
        <w:adjustRightInd w:val="0"/>
        <w:ind w:right="709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>
        <w:rPr>
          <w:rFonts w:ascii="Arial" w:hAnsi="Arial" w:cs="Arial"/>
          <w:b/>
          <w:sz w:val="24"/>
          <w:szCs w:val="24"/>
        </w:rPr>
        <w:t xml:space="preserve">8 079,5 </w:t>
      </w:r>
      <w:r>
        <w:rPr>
          <w:rFonts w:ascii="Arial" w:hAnsi="Arial" w:cs="Arial"/>
          <w:sz w:val="24"/>
          <w:szCs w:val="24"/>
        </w:rPr>
        <w:t xml:space="preserve">тыс. руб. при плане </w:t>
      </w:r>
      <w:r>
        <w:rPr>
          <w:rFonts w:ascii="Arial" w:hAnsi="Arial" w:cs="Arial"/>
          <w:b/>
          <w:sz w:val="24"/>
          <w:szCs w:val="24"/>
        </w:rPr>
        <w:t>8 160,9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99,0</w:t>
      </w:r>
      <w:r>
        <w:rPr>
          <w:rFonts w:ascii="Arial" w:hAnsi="Arial" w:cs="Arial"/>
          <w:sz w:val="24"/>
          <w:szCs w:val="24"/>
        </w:rPr>
        <w:t xml:space="preserve"> % к плановым назначениям. Неисполнение на сумму </w:t>
      </w:r>
      <w:r>
        <w:rPr>
          <w:rFonts w:ascii="Arial" w:hAnsi="Arial" w:cs="Arial"/>
          <w:b/>
          <w:sz w:val="24"/>
          <w:szCs w:val="24"/>
        </w:rPr>
        <w:t xml:space="preserve">81,4 </w:t>
      </w:r>
      <w:r>
        <w:rPr>
          <w:rFonts w:ascii="Arial" w:hAnsi="Arial" w:cs="Arial"/>
          <w:sz w:val="24"/>
          <w:szCs w:val="24"/>
        </w:rPr>
        <w:t>тыс. руб. Информация об исполнении основных мероприятий муниципальной программы представлена ниже в разрезе подпрограмм:</w:t>
      </w:r>
    </w:p>
    <w:p w:rsidR="0075665C" w:rsidRDefault="0075665C" w:rsidP="0075665C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numPr>
          <w:ilvl w:val="3"/>
          <w:numId w:val="14"/>
        </w:numPr>
        <w:tabs>
          <w:tab w:val="left" w:pos="142"/>
        </w:tabs>
        <w:spacing w:after="0" w:line="240" w:lineRule="auto"/>
        <w:ind w:left="851" w:right="-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«Обеспечение деятельности главы сельского поселения и Администрации сельского поселения на 2021-2025 гг.».</w:t>
      </w:r>
      <w:r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>
        <w:rPr>
          <w:rFonts w:ascii="Arial" w:hAnsi="Arial" w:cs="Arial"/>
          <w:b/>
          <w:sz w:val="24"/>
          <w:szCs w:val="24"/>
        </w:rPr>
        <w:t xml:space="preserve">5 512,4 </w:t>
      </w:r>
      <w:r>
        <w:rPr>
          <w:rFonts w:ascii="Arial" w:hAnsi="Arial" w:cs="Arial"/>
          <w:sz w:val="24"/>
          <w:szCs w:val="24"/>
        </w:rPr>
        <w:t xml:space="preserve">тыс. руб. при плане </w:t>
      </w:r>
      <w:r>
        <w:rPr>
          <w:rFonts w:ascii="Arial" w:hAnsi="Arial" w:cs="Arial"/>
          <w:b/>
          <w:sz w:val="24"/>
          <w:szCs w:val="24"/>
        </w:rPr>
        <w:t>5 556,4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% к плановым назначениям, в том числе по основным мероприятиям:</w:t>
      </w:r>
    </w:p>
    <w:p w:rsidR="0075665C" w:rsidRDefault="0075665C" w:rsidP="0075665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деятельности главы сельского поселения и Администрации сельского поселения в сумме </w:t>
      </w:r>
      <w:r>
        <w:rPr>
          <w:rFonts w:ascii="Arial" w:hAnsi="Arial" w:cs="Arial"/>
          <w:b/>
          <w:sz w:val="24"/>
          <w:szCs w:val="24"/>
        </w:rPr>
        <w:t>4 219,0</w:t>
      </w:r>
      <w:r>
        <w:rPr>
          <w:rFonts w:ascii="Arial" w:hAnsi="Arial" w:cs="Arial"/>
          <w:sz w:val="24"/>
          <w:szCs w:val="24"/>
        </w:rPr>
        <w:t xml:space="preserve"> тыс. руб. при плане </w:t>
      </w:r>
      <w:r>
        <w:rPr>
          <w:rFonts w:ascii="Arial" w:hAnsi="Arial" w:cs="Arial"/>
          <w:b/>
          <w:sz w:val="24"/>
          <w:szCs w:val="24"/>
        </w:rPr>
        <w:t xml:space="preserve">4 260,5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 xml:space="preserve">99,0 % </w:t>
      </w:r>
      <w:r>
        <w:rPr>
          <w:rFonts w:ascii="Arial" w:hAnsi="Arial" w:cs="Arial"/>
          <w:sz w:val="24"/>
          <w:szCs w:val="24"/>
        </w:rPr>
        <w:t xml:space="preserve">к плановым назначениям, в том числе за счет средств областного бюджета в 2023 году профинансированы расходы в сумме </w:t>
      </w:r>
      <w:r>
        <w:rPr>
          <w:rFonts w:ascii="Arial" w:hAnsi="Arial" w:cs="Arial"/>
          <w:b/>
          <w:sz w:val="24"/>
          <w:szCs w:val="24"/>
        </w:rPr>
        <w:t>174,4</w:t>
      </w:r>
      <w:r>
        <w:rPr>
          <w:rFonts w:ascii="Arial" w:hAnsi="Arial" w:cs="Arial"/>
          <w:sz w:val="24"/>
          <w:szCs w:val="24"/>
        </w:rPr>
        <w:t xml:space="preserve"> тыс. руб., из них:</w:t>
      </w:r>
    </w:p>
    <w:p w:rsidR="0075665C" w:rsidRDefault="0075665C" w:rsidP="0075665C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осуществление первичного воинского учета на территориях, где отсутствуют военные комиссариаты в сумме </w:t>
      </w:r>
      <w:r>
        <w:rPr>
          <w:rFonts w:ascii="Arial" w:hAnsi="Arial" w:cs="Arial"/>
          <w:b/>
          <w:sz w:val="24"/>
          <w:szCs w:val="24"/>
        </w:rPr>
        <w:t xml:space="preserve">173,7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 xml:space="preserve">100 </w:t>
      </w:r>
      <w:r>
        <w:rPr>
          <w:rFonts w:ascii="Arial" w:hAnsi="Arial" w:cs="Arial"/>
          <w:sz w:val="24"/>
          <w:szCs w:val="24"/>
        </w:rPr>
        <w:t>% к плановым назначениям;</w:t>
      </w:r>
    </w:p>
    <w:p w:rsidR="0075665C" w:rsidRDefault="0075665C" w:rsidP="0075665C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</w:t>
      </w:r>
      <w:r>
        <w:rPr>
          <w:rFonts w:ascii="Arial" w:hAnsi="Arial" w:cs="Arial"/>
          <w:b/>
          <w:sz w:val="24"/>
          <w:szCs w:val="24"/>
        </w:rPr>
        <w:t>0,7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% к плановым назначениям.</w:t>
      </w:r>
    </w:p>
    <w:p w:rsidR="0075665C" w:rsidRDefault="0075665C" w:rsidP="0075665C">
      <w:pPr>
        <w:tabs>
          <w:tab w:val="left" w:pos="851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>
        <w:rPr>
          <w:rFonts w:ascii="Arial" w:hAnsi="Arial" w:cs="Arial"/>
          <w:b/>
          <w:sz w:val="24"/>
          <w:szCs w:val="24"/>
        </w:rPr>
        <w:t>41,5</w:t>
      </w:r>
      <w:r>
        <w:rPr>
          <w:rFonts w:ascii="Arial" w:hAnsi="Arial" w:cs="Arial"/>
          <w:sz w:val="24"/>
          <w:szCs w:val="24"/>
        </w:rPr>
        <w:t xml:space="preserve"> тыс. руб. в связи с выплатой заработной платы с начислениями на нее за декабрь месяц в объеме поступивших средств местного бюджета.</w:t>
      </w:r>
    </w:p>
    <w:p w:rsidR="0075665C" w:rsidRDefault="0075665C" w:rsidP="0075665C">
      <w:pPr>
        <w:numPr>
          <w:ilvl w:val="0"/>
          <w:numId w:val="20"/>
        </w:numPr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муниципальным долгом сельского поселения в сумме </w:t>
      </w:r>
      <w:r>
        <w:rPr>
          <w:rFonts w:ascii="Arial" w:hAnsi="Arial" w:cs="Arial"/>
          <w:b/>
          <w:sz w:val="24"/>
          <w:szCs w:val="24"/>
        </w:rPr>
        <w:t>0,0</w:t>
      </w:r>
      <w:r>
        <w:rPr>
          <w:rFonts w:ascii="Arial" w:hAnsi="Arial" w:cs="Arial"/>
          <w:sz w:val="24"/>
          <w:szCs w:val="24"/>
        </w:rPr>
        <w:t xml:space="preserve"> при плане </w:t>
      </w:r>
      <w:r>
        <w:rPr>
          <w:rFonts w:ascii="Arial" w:hAnsi="Arial" w:cs="Arial"/>
          <w:b/>
          <w:sz w:val="24"/>
          <w:szCs w:val="24"/>
        </w:rPr>
        <w:t>2,0</w:t>
      </w:r>
      <w:r>
        <w:rPr>
          <w:rFonts w:ascii="Arial" w:hAnsi="Arial" w:cs="Arial"/>
          <w:sz w:val="24"/>
          <w:szCs w:val="24"/>
        </w:rPr>
        <w:t xml:space="preserve"> тыс. руб. тыс. руб. или </w:t>
      </w:r>
      <w:r>
        <w:rPr>
          <w:rFonts w:ascii="Arial" w:hAnsi="Arial" w:cs="Arial"/>
          <w:b/>
          <w:sz w:val="24"/>
          <w:szCs w:val="24"/>
        </w:rPr>
        <w:t xml:space="preserve">0,0 % </w:t>
      </w:r>
      <w:r>
        <w:rPr>
          <w:rFonts w:ascii="Arial" w:hAnsi="Arial" w:cs="Arial"/>
          <w:sz w:val="24"/>
          <w:szCs w:val="24"/>
        </w:rPr>
        <w:t xml:space="preserve">к плановым назначениям, не использованы бюджетные ассигнования, предусмотренные на финансирование процентных платежей по муниципальному долгу в сумме </w:t>
      </w:r>
      <w:r>
        <w:rPr>
          <w:rFonts w:ascii="Arial" w:hAnsi="Arial" w:cs="Arial"/>
          <w:b/>
          <w:sz w:val="24"/>
          <w:szCs w:val="24"/>
        </w:rPr>
        <w:t>2,0</w:t>
      </w:r>
      <w:r>
        <w:rPr>
          <w:rFonts w:ascii="Arial" w:hAnsi="Arial" w:cs="Arial"/>
          <w:sz w:val="24"/>
          <w:szCs w:val="24"/>
        </w:rPr>
        <w:t xml:space="preserve"> тыс. руб. так как кредиты в бюджет Усть-Кульского муниципального образования, не привлекались;</w:t>
      </w:r>
    </w:p>
    <w:p w:rsidR="0075665C" w:rsidRDefault="0075665C" w:rsidP="0075665C">
      <w:pPr>
        <w:numPr>
          <w:ilvl w:val="0"/>
          <w:numId w:val="22"/>
        </w:numPr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>
        <w:rPr>
          <w:rFonts w:ascii="Arial" w:hAnsi="Arial" w:cs="Arial"/>
          <w:b/>
          <w:sz w:val="24"/>
          <w:szCs w:val="24"/>
        </w:rPr>
        <w:t>598,9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назначениям;</w:t>
      </w:r>
    </w:p>
    <w:p w:rsidR="0075665C" w:rsidRDefault="0075665C" w:rsidP="0075665C">
      <w:pPr>
        <w:numPr>
          <w:ilvl w:val="0"/>
          <w:numId w:val="22"/>
        </w:numPr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квалификации муниципальных служащих, глав сельских поселений в сумме </w:t>
      </w:r>
      <w:r>
        <w:rPr>
          <w:rFonts w:ascii="Arial" w:hAnsi="Arial" w:cs="Arial"/>
          <w:b/>
          <w:sz w:val="24"/>
          <w:szCs w:val="24"/>
        </w:rPr>
        <w:t>19,2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назначениям;</w:t>
      </w:r>
    </w:p>
    <w:p w:rsidR="0075665C" w:rsidRDefault="0075665C" w:rsidP="0075665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средствами резервного фонда администраций сельских поселений в сумме </w:t>
      </w:r>
      <w:r>
        <w:rPr>
          <w:rFonts w:ascii="Arial" w:hAnsi="Arial" w:cs="Arial"/>
          <w:b/>
          <w:sz w:val="24"/>
          <w:szCs w:val="24"/>
        </w:rPr>
        <w:t>0,0</w:t>
      </w:r>
      <w:r>
        <w:rPr>
          <w:rFonts w:ascii="Arial" w:hAnsi="Arial" w:cs="Arial"/>
          <w:sz w:val="24"/>
          <w:szCs w:val="24"/>
        </w:rPr>
        <w:t xml:space="preserve"> при плане </w:t>
      </w:r>
      <w:r>
        <w:rPr>
          <w:rFonts w:ascii="Arial" w:hAnsi="Arial" w:cs="Arial"/>
          <w:b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тыс. руб. тыс. руб. или </w:t>
      </w:r>
      <w:r>
        <w:rPr>
          <w:rFonts w:ascii="Arial" w:hAnsi="Arial" w:cs="Arial"/>
          <w:b/>
          <w:sz w:val="24"/>
          <w:szCs w:val="24"/>
        </w:rPr>
        <w:t xml:space="preserve">0,0 % </w:t>
      </w:r>
      <w:r>
        <w:rPr>
          <w:rFonts w:ascii="Arial" w:hAnsi="Arial" w:cs="Arial"/>
          <w:sz w:val="24"/>
          <w:szCs w:val="24"/>
        </w:rPr>
        <w:t>к плановым назначениям, не использованы бюджетные ассигнования резервного фонда администрации Усть-Кульского муниципального образования в сумме 20,0 тыс. руб. в связи с отсутствием на территории поселения в 2023 году чрезвычайных ситуаций;</w:t>
      </w:r>
    </w:p>
    <w:p w:rsidR="0075665C" w:rsidRDefault="0075665C" w:rsidP="0075665C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межбюджетные трансферты бюджетам муниципальных районов </w:t>
      </w:r>
      <w:proofErr w:type="gramStart"/>
      <w:r>
        <w:rPr>
          <w:rFonts w:ascii="Arial" w:hAnsi="Arial" w:cs="Arial"/>
          <w:sz w:val="24"/>
          <w:szCs w:val="24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b/>
          <w:sz w:val="24"/>
          <w:szCs w:val="24"/>
        </w:rPr>
        <w:t>675,3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100 %</w:t>
      </w:r>
      <w:r>
        <w:rPr>
          <w:rFonts w:ascii="Arial" w:hAnsi="Arial" w:cs="Arial"/>
          <w:sz w:val="24"/>
          <w:szCs w:val="24"/>
        </w:rPr>
        <w:t xml:space="preserve"> к плановым назначениям.</w:t>
      </w:r>
    </w:p>
    <w:p w:rsidR="0075665C" w:rsidRDefault="0075665C" w:rsidP="0075665C">
      <w:pPr>
        <w:tabs>
          <w:tab w:val="left" w:pos="851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numPr>
          <w:ilvl w:val="3"/>
          <w:numId w:val="14"/>
        </w:numPr>
        <w:spacing w:after="0" w:line="240" w:lineRule="auto"/>
        <w:ind w:left="284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«Повышение эффективности бюджетных расходов сельских поселений на 2021-2025 гг.»</w:t>
      </w:r>
      <w:r>
        <w:rPr>
          <w:rFonts w:ascii="Arial" w:hAnsi="Arial" w:cs="Arial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>
        <w:rPr>
          <w:rFonts w:ascii="Arial" w:hAnsi="Arial" w:cs="Arial"/>
          <w:b/>
          <w:sz w:val="24"/>
          <w:szCs w:val="24"/>
        </w:rPr>
        <w:t xml:space="preserve">11,9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назначениям.</w:t>
      </w:r>
    </w:p>
    <w:p w:rsidR="0075665C" w:rsidRDefault="0075665C" w:rsidP="0075665C">
      <w:pPr>
        <w:spacing w:after="0"/>
        <w:ind w:left="851" w:right="-2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numPr>
          <w:ilvl w:val="3"/>
          <w:numId w:val="14"/>
        </w:numPr>
        <w:spacing w:after="0" w:line="240" w:lineRule="auto"/>
        <w:ind w:left="284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инфраструктуры на территории сельского поселения на 2021-2025 гг.»</w:t>
      </w:r>
      <w:r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>
        <w:rPr>
          <w:rFonts w:ascii="Arial" w:hAnsi="Arial" w:cs="Arial"/>
          <w:b/>
          <w:sz w:val="24"/>
          <w:szCs w:val="24"/>
        </w:rPr>
        <w:t>1 220,3</w:t>
      </w:r>
      <w:r>
        <w:rPr>
          <w:rFonts w:ascii="Arial" w:hAnsi="Arial" w:cs="Arial"/>
          <w:sz w:val="24"/>
          <w:szCs w:val="24"/>
        </w:rPr>
        <w:t xml:space="preserve"> тыс. руб. при плане </w:t>
      </w:r>
      <w:r>
        <w:rPr>
          <w:rFonts w:ascii="Arial" w:hAnsi="Arial" w:cs="Arial"/>
          <w:b/>
          <w:sz w:val="24"/>
          <w:szCs w:val="24"/>
        </w:rPr>
        <w:t>1 257,7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97,0</w:t>
      </w:r>
      <w:r>
        <w:rPr>
          <w:rFonts w:ascii="Arial" w:hAnsi="Arial" w:cs="Arial"/>
          <w:sz w:val="24"/>
          <w:szCs w:val="24"/>
        </w:rPr>
        <w:t xml:space="preserve"> % к плановым назначениям, в том числе по основным мероприятиям:</w:t>
      </w:r>
    </w:p>
    <w:p w:rsidR="0075665C" w:rsidRDefault="0075665C" w:rsidP="0075665C">
      <w:pPr>
        <w:spacing w:after="0"/>
        <w:ind w:left="284" w:right="-2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ремонт и содержание автомобильных дорог в сумме </w:t>
      </w:r>
      <w:r>
        <w:rPr>
          <w:rFonts w:ascii="Arial" w:hAnsi="Arial" w:cs="Arial"/>
          <w:b/>
          <w:sz w:val="24"/>
          <w:szCs w:val="24"/>
        </w:rPr>
        <w:t>1 147,4</w:t>
      </w:r>
      <w:r>
        <w:rPr>
          <w:rFonts w:ascii="Arial" w:hAnsi="Arial" w:cs="Arial"/>
          <w:sz w:val="24"/>
          <w:szCs w:val="24"/>
        </w:rPr>
        <w:t xml:space="preserve"> тыс. руб. при плане </w:t>
      </w:r>
      <w:r>
        <w:rPr>
          <w:rFonts w:ascii="Arial" w:hAnsi="Arial" w:cs="Arial"/>
          <w:b/>
          <w:sz w:val="24"/>
          <w:szCs w:val="24"/>
        </w:rPr>
        <w:t>1 158,5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 xml:space="preserve">. или </w:t>
      </w:r>
      <w:r>
        <w:rPr>
          <w:rFonts w:ascii="Arial" w:hAnsi="Arial" w:cs="Arial"/>
          <w:b/>
          <w:sz w:val="24"/>
          <w:szCs w:val="24"/>
        </w:rPr>
        <w:t>99%</w:t>
      </w:r>
      <w:r>
        <w:rPr>
          <w:rFonts w:ascii="Arial" w:hAnsi="Arial" w:cs="Arial"/>
          <w:sz w:val="24"/>
          <w:szCs w:val="24"/>
        </w:rPr>
        <w:t xml:space="preserve"> к плановым назначениям, в том числе на реализацию мероприятий перечня проектов народных инициатив в сумме 303,0 тыс. руб., из них: </w:t>
      </w:r>
    </w:p>
    <w:p w:rsidR="0075665C" w:rsidRDefault="0075665C" w:rsidP="0075665C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субсидии из областного бюджета в сумме 299,9 тыс. руб.;</w:t>
      </w:r>
    </w:p>
    <w:p w:rsidR="0075665C" w:rsidRDefault="0075665C" w:rsidP="0075665C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местного бюджета в сумме 3,1 тыс. руб.</w:t>
      </w:r>
    </w:p>
    <w:p w:rsidR="0075665C" w:rsidRDefault="0075665C" w:rsidP="0075665C">
      <w:pPr>
        <w:spacing w:after="0"/>
        <w:ind w:left="284" w:right="-2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>
        <w:rPr>
          <w:rFonts w:ascii="Arial" w:hAnsi="Arial" w:cs="Arial"/>
          <w:b/>
          <w:sz w:val="24"/>
          <w:szCs w:val="24"/>
        </w:rPr>
        <w:t>11,0</w:t>
      </w:r>
      <w:r>
        <w:rPr>
          <w:rFonts w:ascii="Arial" w:hAnsi="Arial" w:cs="Arial"/>
          <w:sz w:val="24"/>
          <w:szCs w:val="24"/>
        </w:rPr>
        <w:t xml:space="preserve"> тыс. руб.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проведения.</w:t>
      </w:r>
    </w:p>
    <w:p w:rsidR="0075665C" w:rsidRDefault="0075665C" w:rsidP="0075665C">
      <w:pPr>
        <w:spacing w:after="0"/>
        <w:ind w:left="284" w:right="-2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>
        <w:rPr>
          <w:rFonts w:ascii="Arial" w:hAnsi="Arial" w:cs="Arial"/>
          <w:b/>
          <w:sz w:val="24"/>
          <w:szCs w:val="24"/>
        </w:rPr>
        <w:t xml:space="preserve">0,1 тыс. руб. </w:t>
      </w:r>
      <w:r>
        <w:rPr>
          <w:rFonts w:ascii="Arial" w:hAnsi="Arial" w:cs="Arial"/>
          <w:sz w:val="24"/>
          <w:szCs w:val="24"/>
        </w:rPr>
        <w:t xml:space="preserve">в результате сложившиеся экономии при осуществлении </w:t>
      </w:r>
      <w:r>
        <w:rPr>
          <w:rFonts w:ascii="Arial" w:hAnsi="Arial" w:cs="Arial"/>
          <w:sz w:val="24"/>
          <w:szCs w:val="24"/>
        </w:rPr>
        <w:lastRenderedPageBreak/>
        <w:t>закупочных процедур по реализации мероприятий перечня проектов народных инициатив, за счет средств субсидий из областного бюджета.</w:t>
      </w:r>
    </w:p>
    <w:p w:rsidR="0075665C" w:rsidRDefault="0075665C" w:rsidP="0075665C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284" w:right="-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благоустройства территории поселения в сумме </w:t>
      </w:r>
      <w:r>
        <w:rPr>
          <w:rFonts w:ascii="Arial" w:hAnsi="Arial" w:cs="Arial"/>
          <w:b/>
          <w:sz w:val="24"/>
          <w:szCs w:val="24"/>
        </w:rPr>
        <w:t>30,7</w:t>
      </w:r>
      <w:r>
        <w:rPr>
          <w:rFonts w:ascii="Arial" w:hAnsi="Arial" w:cs="Arial"/>
          <w:sz w:val="24"/>
          <w:szCs w:val="24"/>
        </w:rPr>
        <w:t xml:space="preserve"> тыс. руб. при плане </w:t>
      </w:r>
      <w:r>
        <w:rPr>
          <w:rFonts w:ascii="Arial" w:hAnsi="Arial" w:cs="Arial"/>
          <w:b/>
          <w:sz w:val="24"/>
          <w:szCs w:val="24"/>
        </w:rPr>
        <w:t>57,0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b/>
          <w:sz w:val="24"/>
          <w:szCs w:val="24"/>
        </w:rPr>
        <w:t>53,9%</w:t>
      </w:r>
      <w:r>
        <w:rPr>
          <w:rFonts w:ascii="Arial" w:hAnsi="Arial" w:cs="Arial"/>
          <w:sz w:val="24"/>
          <w:szCs w:val="24"/>
        </w:rPr>
        <w:t xml:space="preserve"> к плановым назначениям, не использованы бюджетные ассигнования на организацию благоустройства территории поселения в сумме </w:t>
      </w:r>
      <w:r>
        <w:rPr>
          <w:rFonts w:ascii="Arial" w:hAnsi="Arial" w:cs="Arial"/>
          <w:b/>
          <w:sz w:val="24"/>
          <w:szCs w:val="24"/>
        </w:rPr>
        <w:t>26,3</w:t>
      </w:r>
      <w:r>
        <w:rPr>
          <w:rFonts w:ascii="Arial" w:hAnsi="Arial" w:cs="Arial"/>
          <w:sz w:val="24"/>
          <w:szCs w:val="24"/>
        </w:rPr>
        <w:t xml:space="preserve"> тыс. руб. в связи с неравномерным поступлением доходов, сезонностью выполнения работ;</w:t>
      </w:r>
    </w:p>
    <w:p w:rsidR="0075665C" w:rsidRDefault="0075665C" w:rsidP="0075665C">
      <w:pPr>
        <w:tabs>
          <w:tab w:val="left" w:pos="851"/>
        </w:tabs>
        <w:spacing w:after="0"/>
        <w:ind w:left="927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организация водоснабжения в сумме </w:t>
      </w:r>
      <w:r>
        <w:rPr>
          <w:rFonts w:ascii="Arial" w:hAnsi="Arial" w:cs="Arial"/>
          <w:b/>
          <w:sz w:val="24"/>
          <w:szCs w:val="24"/>
        </w:rPr>
        <w:t>42,2</w:t>
      </w:r>
      <w:r>
        <w:rPr>
          <w:rFonts w:ascii="Arial" w:hAnsi="Arial" w:cs="Arial"/>
          <w:sz w:val="24"/>
          <w:szCs w:val="24"/>
        </w:rPr>
        <w:t xml:space="preserve"> тыс. руб. или 100 % к плановым назначениям.</w:t>
      </w:r>
    </w:p>
    <w:p w:rsidR="0075665C" w:rsidRDefault="0075665C" w:rsidP="0075665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«Обеспечение комплексного пространственного и территориального развития сельского поселения на 2021-2025 гг.» </w:t>
      </w:r>
      <w:r>
        <w:rPr>
          <w:rFonts w:ascii="Arial" w:hAnsi="Arial" w:cs="Arial"/>
          <w:sz w:val="24"/>
          <w:szCs w:val="24"/>
        </w:rPr>
        <w:t xml:space="preserve">Подпрограмма исполнена в сумме </w:t>
      </w:r>
      <w:r>
        <w:rPr>
          <w:rFonts w:ascii="Arial" w:hAnsi="Arial" w:cs="Arial"/>
          <w:b/>
          <w:sz w:val="24"/>
          <w:szCs w:val="24"/>
        </w:rPr>
        <w:t>616,1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назначениям, в том числе по основным мероприятиям:</w:t>
      </w:r>
    </w:p>
    <w:p w:rsidR="0075665C" w:rsidRDefault="0075665C" w:rsidP="0075665C">
      <w:pPr>
        <w:tabs>
          <w:tab w:val="left" w:pos="284"/>
        </w:tabs>
        <w:spacing w:after="0"/>
        <w:ind w:left="284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проведение топографических, геодезических, картографических и кадастровых работ в сумме </w:t>
      </w:r>
      <w:r>
        <w:rPr>
          <w:rFonts w:ascii="Arial" w:hAnsi="Arial" w:cs="Arial"/>
          <w:b/>
          <w:sz w:val="24"/>
          <w:szCs w:val="24"/>
        </w:rPr>
        <w:t>16,1</w:t>
      </w:r>
      <w:r>
        <w:rPr>
          <w:rFonts w:ascii="Arial" w:hAnsi="Arial" w:cs="Arial"/>
          <w:sz w:val="24"/>
          <w:szCs w:val="24"/>
        </w:rPr>
        <w:t xml:space="preserve"> тыс. руб. или 100 % к плановым назначениям;</w:t>
      </w:r>
    </w:p>
    <w:p w:rsidR="0075665C" w:rsidRDefault="0075665C" w:rsidP="0075665C">
      <w:pPr>
        <w:tabs>
          <w:tab w:val="left" w:pos="284"/>
        </w:tabs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обеспечение градостроительной и землеустроительной деятельности на территории сельского поселения в сумме </w:t>
      </w:r>
      <w:r>
        <w:rPr>
          <w:rFonts w:ascii="Arial" w:hAnsi="Arial" w:cs="Arial"/>
          <w:b/>
          <w:sz w:val="24"/>
          <w:szCs w:val="24"/>
        </w:rPr>
        <w:t xml:space="preserve">600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 xml:space="preserve">. или 100 % к плановым назначениям. </w:t>
      </w:r>
    </w:p>
    <w:p w:rsidR="0075665C" w:rsidRDefault="0075665C" w:rsidP="0075665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right="-2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субсидии из областного бюджета на актуализацию документов территориального планирования в сумме 594,0 тыс. руб.;</w:t>
      </w:r>
    </w:p>
    <w:p w:rsidR="0075665C" w:rsidRPr="0075665C" w:rsidRDefault="0075665C" w:rsidP="0075665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right="-2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счет средств местного бюджета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по проведению мероприятия на актуализацию документов территориального планирования в сумме 6,0 тыс. руб.</w:t>
      </w:r>
    </w:p>
    <w:p w:rsidR="0075665C" w:rsidRDefault="0075665C" w:rsidP="0075665C">
      <w:pPr>
        <w:numPr>
          <w:ilvl w:val="0"/>
          <w:numId w:val="32"/>
        </w:numPr>
        <w:tabs>
          <w:tab w:val="left" w:pos="284"/>
          <w:tab w:val="left" w:pos="1276"/>
        </w:tabs>
        <w:spacing w:after="0" w:line="240" w:lineRule="auto"/>
        <w:ind w:left="0"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«Обеспечение комплексных мер безопасности на территории сельского поселения на 2021-2025 гг.».</w:t>
      </w:r>
      <w:r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>
        <w:rPr>
          <w:rFonts w:ascii="Arial" w:hAnsi="Arial" w:cs="Arial"/>
          <w:b/>
          <w:sz w:val="24"/>
          <w:szCs w:val="24"/>
        </w:rPr>
        <w:t>19,5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назначениям, в том числе по основным мероприятиям:</w:t>
      </w:r>
    </w:p>
    <w:p w:rsidR="0075665C" w:rsidRDefault="0075665C" w:rsidP="0075665C">
      <w:pPr>
        <w:numPr>
          <w:ilvl w:val="0"/>
          <w:numId w:val="34"/>
        </w:numPr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первичных мер пожарной безопасности в границах населенных пунктов поселения в сумме </w:t>
      </w:r>
      <w:r>
        <w:rPr>
          <w:rFonts w:ascii="Arial" w:hAnsi="Arial" w:cs="Arial"/>
          <w:b/>
          <w:sz w:val="24"/>
          <w:szCs w:val="24"/>
        </w:rPr>
        <w:t>19,0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назначениям;</w:t>
      </w:r>
    </w:p>
    <w:p w:rsidR="0075665C" w:rsidRPr="0075665C" w:rsidRDefault="0075665C" w:rsidP="0075665C">
      <w:pPr>
        <w:numPr>
          <w:ilvl w:val="0"/>
          <w:numId w:val="34"/>
        </w:numPr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профилактика безнадзорности и правонарушений на территории сельского поселения в сумме </w:t>
      </w:r>
      <w:r>
        <w:rPr>
          <w:rFonts w:ascii="Arial" w:hAnsi="Arial" w:cs="Arial"/>
          <w:b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назначениям.</w:t>
      </w:r>
    </w:p>
    <w:p w:rsidR="0075665C" w:rsidRDefault="0075665C" w:rsidP="0075665C">
      <w:pPr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ind w:left="0" w:right="-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сферы культуры и спорта на территории сельского поселения на 2021-2025 гг.»</w:t>
      </w:r>
      <w:r>
        <w:rPr>
          <w:rFonts w:ascii="Arial" w:hAnsi="Arial" w:cs="Arial"/>
          <w:sz w:val="24"/>
          <w:szCs w:val="24"/>
        </w:rPr>
        <w:t xml:space="preserve"> Подпрограмма исполнена в объеме </w:t>
      </w:r>
      <w:r>
        <w:rPr>
          <w:rFonts w:ascii="Arial" w:hAnsi="Arial" w:cs="Arial"/>
          <w:b/>
          <w:sz w:val="24"/>
          <w:szCs w:val="24"/>
        </w:rPr>
        <w:t>542,5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назначениям, в том числе по основным мероприятиям:</w:t>
      </w:r>
    </w:p>
    <w:p w:rsidR="0075665C" w:rsidRDefault="0075665C" w:rsidP="0075665C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>
        <w:rPr>
          <w:rFonts w:ascii="Arial" w:hAnsi="Arial" w:cs="Arial"/>
          <w:b/>
          <w:sz w:val="24"/>
          <w:szCs w:val="24"/>
        </w:rPr>
        <w:t>508,0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назначениям;</w:t>
      </w:r>
    </w:p>
    <w:p w:rsidR="0075665C" w:rsidRPr="0075665C" w:rsidRDefault="0075665C" w:rsidP="0075665C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>
        <w:rPr>
          <w:rFonts w:ascii="Arial" w:hAnsi="Arial" w:cs="Arial"/>
          <w:b/>
          <w:sz w:val="24"/>
          <w:szCs w:val="24"/>
        </w:rPr>
        <w:t>34,5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назначениям.</w:t>
      </w:r>
    </w:p>
    <w:p w:rsidR="0075665C" w:rsidRDefault="0075665C" w:rsidP="0075665C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right="-2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«Энергосбережение и повышение энергетической эффективности на территории сельских поселений на 2021-2025 гг.»</w:t>
      </w:r>
      <w:r>
        <w:rPr>
          <w:rFonts w:ascii="Arial" w:hAnsi="Arial" w:cs="Arial"/>
          <w:sz w:val="24"/>
          <w:szCs w:val="24"/>
        </w:rPr>
        <w:t xml:space="preserve"> Подпрограмма исполнена в сумме </w:t>
      </w:r>
      <w:r>
        <w:rPr>
          <w:rFonts w:ascii="Arial" w:hAnsi="Arial" w:cs="Arial"/>
          <w:b/>
          <w:sz w:val="24"/>
          <w:szCs w:val="24"/>
        </w:rPr>
        <w:t xml:space="preserve">156,8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% к плановым назначениям по основным мероприятиям:</w:t>
      </w:r>
    </w:p>
    <w:p w:rsidR="0075665C" w:rsidRDefault="0075665C" w:rsidP="0075665C">
      <w:pPr>
        <w:tabs>
          <w:tab w:val="left" w:pos="0"/>
          <w:tab w:val="left" w:pos="851"/>
        </w:tabs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технические и организационные мероприятия по снижению использования энергоресурсов в сумме </w:t>
      </w:r>
      <w:r>
        <w:rPr>
          <w:rFonts w:ascii="Arial" w:hAnsi="Arial" w:cs="Arial"/>
          <w:b/>
          <w:sz w:val="24"/>
          <w:szCs w:val="24"/>
        </w:rPr>
        <w:t>1,0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 xml:space="preserve">100 </w:t>
      </w:r>
      <w:r>
        <w:rPr>
          <w:rFonts w:ascii="Arial" w:hAnsi="Arial" w:cs="Arial"/>
          <w:sz w:val="24"/>
          <w:szCs w:val="24"/>
        </w:rPr>
        <w:t>% к плановым назначениям;</w:t>
      </w:r>
    </w:p>
    <w:p w:rsidR="0075665C" w:rsidRDefault="0075665C" w:rsidP="0075665C">
      <w:pPr>
        <w:tabs>
          <w:tab w:val="left" w:pos="0"/>
          <w:tab w:val="left" w:pos="851"/>
        </w:tabs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постановка на учет и оформление права муниципальной собственности на бесхозяйные объекты недвижимого имущества для передачи электрической, тепловой энергии, водоснабжения и водоотведения в сумме </w:t>
      </w:r>
      <w:r>
        <w:rPr>
          <w:rFonts w:ascii="Arial" w:hAnsi="Arial" w:cs="Arial"/>
          <w:b/>
          <w:sz w:val="24"/>
          <w:szCs w:val="24"/>
        </w:rPr>
        <w:t>155,7</w:t>
      </w:r>
      <w:r>
        <w:rPr>
          <w:rFonts w:ascii="Arial" w:hAnsi="Arial" w:cs="Arial"/>
          <w:sz w:val="24"/>
          <w:szCs w:val="24"/>
        </w:rPr>
        <w:t xml:space="preserve"> тыс. руб. или 100 % к </w:t>
      </w:r>
      <w:proofErr w:type="gramStart"/>
      <w:r>
        <w:rPr>
          <w:rFonts w:ascii="Arial" w:hAnsi="Arial" w:cs="Arial"/>
          <w:sz w:val="24"/>
          <w:szCs w:val="24"/>
        </w:rPr>
        <w:t>плановым</w:t>
      </w:r>
      <w:proofErr w:type="gramEnd"/>
      <w:r>
        <w:rPr>
          <w:rFonts w:ascii="Arial" w:hAnsi="Arial" w:cs="Arial"/>
          <w:sz w:val="24"/>
          <w:szCs w:val="24"/>
        </w:rPr>
        <w:t xml:space="preserve"> назначения, из них:</w:t>
      </w:r>
    </w:p>
    <w:p w:rsidR="0075665C" w:rsidRDefault="0075665C" w:rsidP="0075665C">
      <w:pPr>
        <w:numPr>
          <w:ilvl w:val="0"/>
          <w:numId w:val="38"/>
        </w:numPr>
        <w:tabs>
          <w:tab w:val="left" w:pos="0"/>
          <w:tab w:val="left" w:pos="851"/>
        </w:tabs>
        <w:spacing w:after="0" w:line="24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субсидии из областного бюджета в сумме 154,1 тыс. руб.;</w:t>
      </w:r>
    </w:p>
    <w:p w:rsidR="0075665C" w:rsidRDefault="0075665C" w:rsidP="0075665C">
      <w:pPr>
        <w:numPr>
          <w:ilvl w:val="0"/>
          <w:numId w:val="38"/>
        </w:numPr>
        <w:tabs>
          <w:tab w:val="left" w:pos="0"/>
          <w:tab w:val="left" w:pos="851"/>
        </w:tabs>
        <w:spacing w:after="0" w:line="240" w:lineRule="auto"/>
        <w:ind w:left="0" w:right="-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средств местного бюджета в сумме в сумме 1,6 тыс. руб.</w:t>
      </w:r>
    </w:p>
    <w:p w:rsidR="0075665C" w:rsidRDefault="0075665C" w:rsidP="0075665C">
      <w:pPr>
        <w:tabs>
          <w:tab w:val="left" w:pos="567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tabs>
          <w:tab w:val="num" w:pos="0"/>
        </w:tabs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5665C" w:rsidRDefault="0075665C" w:rsidP="0075665C">
      <w:pPr>
        <w:tabs>
          <w:tab w:val="num" w:pos="0"/>
        </w:tabs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Источники внутреннего финансирования </w:t>
      </w:r>
    </w:p>
    <w:p w:rsidR="0075665C" w:rsidRDefault="0075665C" w:rsidP="0075665C">
      <w:pPr>
        <w:tabs>
          <w:tab w:val="num" w:pos="0"/>
        </w:tabs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дефицита бюджета Усть-Кульского муниципального образования</w:t>
      </w:r>
    </w:p>
    <w:p w:rsidR="0075665C" w:rsidRDefault="0075665C" w:rsidP="0075665C">
      <w:pPr>
        <w:tabs>
          <w:tab w:val="num" w:pos="0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2023 году бюджет Усть-Кульского муниципального образования исполнен с дефицитом в сумме </w:t>
      </w:r>
      <w:r>
        <w:rPr>
          <w:rFonts w:ascii="Arial" w:hAnsi="Arial" w:cs="Arial"/>
          <w:b/>
          <w:sz w:val="24"/>
          <w:szCs w:val="24"/>
        </w:rPr>
        <w:t xml:space="preserve">286,1 </w:t>
      </w:r>
      <w:r>
        <w:rPr>
          <w:rFonts w:ascii="Arial" w:hAnsi="Arial" w:cs="Arial"/>
          <w:sz w:val="24"/>
          <w:szCs w:val="24"/>
        </w:rPr>
        <w:t>тыс. руб.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665C" w:rsidRPr="0075665C" w:rsidRDefault="0075665C" w:rsidP="0075665C">
      <w:pPr>
        <w:pStyle w:val="ac"/>
        <w:tabs>
          <w:tab w:val="num" w:pos="0"/>
        </w:tabs>
        <w:spacing w:after="0"/>
        <w:ind w:right="-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Расходы на обслуживание муниципального долга не производились.</w:t>
      </w:r>
    </w:p>
    <w:p w:rsidR="0075665C" w:rsidRDefault="0075665C" w:rsidP="0075665C">
      <w:pPr>
        <w:spacing w:after="0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структуре расходов по экономическому содержанию наиболее значимая часть бюджетных ассигнований направлена </w:t>
      </w:r>
      <w:proofErr w:type="gramStart"/>
      <w:r>
        <w:rPr>
          <w:rFonts w:ascii="Arial" w:hAnsi="Arial" w:cs="Arial"/>
          <w:b/>
          <w:sz w:val="24"/>
          <w:szCs w:val="24"/>
        </w:rPr>
        <w:t>на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выплату заработной платы </w:t>
      </w:r>
      <w:r>
        <w:rPr>
          <w:rFonts w:ascii="Arial" w:hAnsi="Arial" w:cs="Arial"/>
          <w:b/>
          <w:sz w:val="24"/>
          <w:szCs w:val="24"/>
        </w:rPr>
        <w:t xml:space="preserve">3 180,0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>39,4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прочие работы, услуги (обслуживание СП, услуг по размещению светильников уличного освещения, услуги за информационные технологии, обучение "Охрана труда",</w:t>
      </w:r>
      <w:r>
        <w:rPr>
          <w:rFonts w:ascii="Arial" w:hAnsi="Arial" w:cs="Arial"/>
          <w:color w:val="FFC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технологическое присоединение к </w:t>
      </w:r>
      <w:proofErr w:type="spellStart"/>
      <w:r>
        <w:rPr>
          <w:rFonts w:ascii="Arial" w:hAnsi="Arial" w:cs="Arial"/>
          <w:sz w:val="24"/>
          <w:szCs w:val="24"/>
        </w:rPr>
        <w:t>эл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етям</w:t>
      </w:r>
      <w:proofErr w:type="spellEnd"/>
      <w:r>
        <w:rPr>
          <w:rFonts w:ascii="Arial" w:hAnsi="Arial" w:cs="Arial"/>
          <w:sz w:val="24"/>
          <w:szCs w:val="24"/>
        </w:rPr>
        <w:t xml:space="preserve"> (корт), командировочные расходы, паспортизация и технический учёт автомобильных дорог) </w:t>
      </w:r>
      <w:r>
        <w:rPr>
          <w:rFonts w:ascii="Arial" w:hAnsi="Arial" w:cs="Arial"/>
          <w:b/>
          <w:sz w:val="24"/>
          <w:szCs w:val="24"/>
        </w:rPr>
        <w:t>1 149,8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14,2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начисление на выплаты по оплате труда </w:t>
      </w:r>
      <w:r>
        <w:rPr>
          <w:rFonts w:ascii="Arial" w:hAnsi="Arial" w:cs="Arial"/>
          <w:b/>
          <w:sz w:val="24"/>
          <w:szCs w:val="24"/>
        </w:rPr>
        <w:t>1 043,7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12,9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09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работы, услуги по содержанию имущества (обслуживание пожарной сигнализации и систем контроля и управление линиями электроосвещения, замена вышедшего из строя ламп, очистка дорог от снега, техническое обслуживание автомобиля, ремонт автомобильной дороги) </w:t>
      </w:r>
      <w:r>
        <w:rPr>
          <w:rFonts w:ascii="Arial" w:hAnsi="Arial" w:cs="Arial"/>
          <w:b/>
          <w:sz w:val="24"/>
          <w:szCs w:val="24"/>
        </w:rPr>
        <w:t xml:space="preserve">826,4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>10,2</w:t>
      </w:r>
      <w:r>
        <w:rPr>
          <w:rFonts w:ascii="Arial" w:hAnsi="Arial" w:cs="Arial"/>
          <w:sz w:val="24"/>
          <w:szCs w:val="24"/>
        </w:rPr>
        <w:t xml:space="preserve"> % от общей суммы расходов, из них;</w:t>
      </w:r>
    </w:p>
    <w:p w:rsidR="0075665C" w:rsidRDefault="0075665C" w:rsidP="0075665C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за счет средств субсидии из областного бюджета на реализацию мероприятий перечня проектов народных инициатив в сумме </w:t>
      </w:r>
      <w:r>
        <w:rPr>
          <w:rFonts w:ascii="Arial" w:hAnsi="Arial" w:cs="Arial"/>
          <w:b/>
          <w:sz w:val="24"/>
          <w:szCs w:val="24"/>
        </w:rPr>
        <w:t>299,9</w:t>
      </w:r>
      <w:r>
        <w:rPr>
          <w:rFonts w:ascii="Arial" w:hAnsi="Arial" w:cs="Arial"/>
          <w:sz w:val="24"/>
          <w:szCs w:val="24"/>
        </w:rPr>
        <w:t xml:space="preserve"> тыс. руб. (ремонт участка автомобильной дороги № 1 по ул. Набережная с. Усть-Кульск от дома №4 до дома №8; ремонт автомобильной дороги по проезду от здания    № 9 по ул. Школьной до дома № 4 по    ул. Набережной с. Усть-Кульск);</w:t>
      </w:r>
      <w:proofErr w:type="gramEnd"/>
    </w:p>
    <w:p w:rsidR="0075665C" w:rsidRDefault="0075665C" w:rsidP="0075665C">
      <w:pPr>
        <w:numPr>
          <w:ilvl w:val="0"/>
          <w:numId w:val="42"/>
        </w:num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счет средств местного бюджета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по проведению мероприятий перечня проектов народных инициатив в сумме </w:t>
      </w:r>
      <w:r>
        <w:rPr>
          <w:rFonts w:ascii="Arial" w:hAnsi="Arial" w:cs="Arial"/>
          <w:b/>
          <w:sz w:val="24"/>
          <w:szCs w:val="24"/>
        </w:rPr>
        <w:t>3,1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межбюджетные трансферты </w:t>
      </w:r>
      <w:r>
        <w:rPr>
          <w:rFonts w:ascii="Arial" w:hAnsi="Arial" w:cs="Arial"/>
          <w:b/>
          <w:sz w:val="24"/>
          <w:szCs w:val="24"/>
        </w:rPr>
        <w:t>675,3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8,4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пенсии, пособия, выплачиваемые работодателями, нанимателями бывшим работникам </w:t>
      </w:r>
      <w:r>
        <w:rPr>
          <w:rFonts w:ascii="Arial" w:hAnsi="Arial" w:cs="Arial"/>
          <w:b/>
          <w:sz w:val="24"/>
          <w:szCs w:val="24"/>
        </w:rPr>
        <w:t>598,9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7,4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оплату коммунальных услуг (электроэнергия) </w:t>
      </w:r>
      <w:r>
        <w:rPr>
          <w:rFonts w:ascii="Arial" w:hAnsi="Arial" w:cs="Arial"/>
          <w:b/>
          <w:sz w:val="24"/>
          <w:szCs w:val="24"/>
        </w:rPr>
        <w:t>300,0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3,7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увеличение стоимости горюче-смазочных материалов </w:t>
      </w:r>
      <w:r>
        <w:rPr>
          <w:rFonts w:ascii="Arial" w:hAnsi="Arial" w:cs="Arial"/>
          <w:b/>
          <w:sz w:val="24"/>
          <w:szCs w:val="24"/>
        </w:rPr>
        <w:t>111,8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1,4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увеличение стоимости прочих материальных запасов (приобретение: запчастей к служебному автомобилю, канцелярских и хозяйственных товаров) </w:t>
      </w:r>
      <w:r>
        <w:rPr>
          <w:rFonts w:ascii="Arial" w:hAnsi="Arial" w:cs="Arial"/>
          <w:b/>
          <w:sz w:val="24"/>
          <w:szCs w:val="24"/>
        </w:rPr>
        <w:t>65,3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0,8</w:t>
      </w:r>
      <w:r>
        <w:rPr>
          <w:rFonts w:ascii="Arial" w:hAnsi="Arial" w:cs="Arial"/>
          <w:sz w:val="24"/>
          <w:szCs w:val="24"/>
        </w:rPr>
        <w:t xml:space="preserve"> % от общей суммы расходов,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услуги связи </w:t>
      </w:r>
      <w:r>
        <w:rPr>
          <w:rFonts w:ascii="Arial" w:hAnsi="Arial" w:cs="Arial"/>
          <w:b/>
          <w:sz w:val="24"/>
          <w:szCs w:val="24"/>
        </w:rPr>
        <w:t>59,7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0,7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right="-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другие экономические санкции (исполнительский сбор) </w:t>
      </w:r>
      <w:r>
        <w:rPr>
          <w:rFonts w:ascii="Arial" w:hAnsi="Arial" w:cs="Arial"/>
          <w:b/>
          <w:sz w:val="24"/>
          <w:szCs w:val="24"/>
        </w:rPr>
        <w:t>20,0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 xml:space="preserve">. или </w:t>
      </w:r>
      <w:r>
        <w:rPr>
          <w:rFonts w:ascii="Arial" w:hAnsi="Arial" w:cs="Arial"/>
          <w:b/>
          <w:sz w:val="24"/>
          <w:szCs w:val="24"/>
        </w:rPr>
        <w:t>0,3</w:t>
      </w:r>
      <w:r>
        <w:rPr>
          <w:rFonts w:ascii="Arial" w:hAnsi="Arial" w:cs="Arial"/>
          <w:sz w:val="24"/>
          <w:szCs w:val="24"/>
        </w:rPr>
        <w:t xml:space="preserve"> % от общей суммы расходов,</w:t>
      </w:r>
    </w:p>
    <w:p w:rsidR="0075665C" w:rsidRDefault="0075665C" w:rsidP="0075665C">
      <w:pPr>
        <w:spacing w:after="0"/>
        <w:ind w:left="36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увеличение стоимости основных средств (приобретение насоса погружного) </w:t>
      </w:r>
      <w:r>
        <w:rPr>
          <w:rFonts w:ascii="Arial" w:hAnsi="Arial" w:cs="Arial"/>
          <w:b/>
          <w:sz w:val="24"/>
          <w:szCs w:val="24"/>
        </w:rPr>
        <w:t>16,7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0,2</w:t>
      </w:r>
      <w:r>
        <w:rPr>
          <w:rFonts w:ascii="Arial" w:hAnsi="Arial" w:cs="Arial"/>
          <w:sz w:val="24"/>
          <w:szCs w:val="24"/>
        </w:rPr>
        <w:t>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увеличение стоимости строительных материалов </w:t>
      </w:r>
      <w:r>
        <w:rPr>
          <w:rFonts w:ascii="Arial" w:hAnsi="Arial" w:cs="Arial"/>
          <w:b/>
          <w:sz w:val="24"/>
          <w:szCs w:val="24"/>
        </w:rPr>
        <w:t>13,4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>
        <w:rPr>
          <w:rFonts w:ascii="Arial" w:hAnsi="Arial" w:cs="Arial"/>
          <w:b/>
          <w:sz w:val="24"/>
          <w:szCs w:val="24"/>
        </w:rPr>
        <w:t>0,2</w:t>
      </w:r>
      <w:r>
        <w:rPr>
          <w:rFonts w:ascii="Arial" w:hAnsi="Arial" w:cs="Arial"/>
          <w:sz w:val="24"/>
          <w:szCs w:val="24"/>
        </w:rPr>
        <w:t xml:space="preserve"> % от общей суммы расходов;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налоги, пошлины и сборы, штрафы, иные выплаты текущего характера организациям </w:t>
      </w:r>
      <w:r>
        <w:rPr>
          <w:rFonts w:ascii="Arial" w:hAnsi="Arial" w:cs="Arial"/>
          <w:b/>
          <w:sz w:val="24"/>
          <w:szCs w:val="24"/>
        </w:rPr>
        <w:t xml:space="preserve">9,5 </w:t>
      </w:r>
      <w:r>
        <w:rPr>
          <w:rFonts w:ascii="Arial" w:hAnsi="Arial" w:cs="Arial"/>
          <w:sz w:val="24"/>
          <w:szCs w:val="24"/>
        </w:rPr>
        <w:t xml:space="preserve">тыс. руб. или </w:t>
      </w:r>
      <w:r>
        <w:rPr>
          <w:rFonts w:ascii="Arial" w:hAnsi="Arial" w:cs="Arial"/>
          <w:b/>
          <w:sz w:val="24"/>
          <w:szCs w:val="24"/>
        </w:rPr>
        <w:t>0,1</w:t>
      </w:r>
      <w:r>
        <w:rPr>
          <w:rFonts w:ascii="Arial" w:hAnsi="Arial" w:cs="Arial"/>
          <w:sz w:val="24"/>
          <w:szCs w:val="24"/>
        </w:rPr>
        <w:t xml:space="preserve"> % от общей суммы расходов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right="-2"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страхование </w:t>
      </w:r>
      <w:r>
        <w:rPr>
          <w:rFonts w:ascii="Arial" w:hAnsi="Arial" w:cs="Arial"/>
          <w:b/>
          <w:sz w:val="24"/>
          <w:szCs w:val="24"/>
        </w:rPr>
        <w:t>4,6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 xml:space="preserve">.  или </w:t>
      </w:r>
      <w:r>
        <w:rPr>
          <w:rFonts w:ascii="Arial" w:hAnsi="Arial" w:cs="Arial"/>
          <w:b/>
          <w:sz w:val="24"/>
          <w:szCs w:val="24"/>
        </w:rPr>
        <w:t xml:space="preserve">0,1 </w:t>
      </w:r>
      <w:r>
        <w:rPr>
          <w:rFonts w:ascii="Arial" w:hAnsi="Arial" w:cs="Arial"/>
          <w:sz w:val="24"/>
          <w:szCs w:val="24"/>
        </w:rPr>
        <w:t>% от общей суммы расходов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социальные пособия и компенсации персоналу в денежной форме </w:t>
      </w:r>
      <w:r>
        <w:rPr>
          <w:rFonts w:ascii="Arial" w:hAnsi="Arial" w:cs="Arial"/>
          <w:b/>
          <w:sz w:val="24"/>
          <w:szCs w:val="24"/>
        </w:rPr>
        <w:t>3,8</w:t>
      </w:r>
      <w:r>
        <w:rPr>
          <w:rFonts w:ascii="Arial" w:hAnsi="Arial" w:cs="Arial"/>
          <w:sz w:val="24"/>
          <w:szCs w:val="24"/>
        </w:rPr>
        <w:t xml:space="preserve"> тыс. руб. </w:t>
      </w:r>
    </w:p>
    <w:p w:rsid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прочие несоциальные выплаты персоналу в денежной форме (командировочные расходы) -</w:t>
      </w:r>
      <w:r>
        <w:rPr>
          <w:rFonts w:ascii="Arial" w:hAnsi="Arial" w:cs="Arial"/>
          <w:b/>
          <w:sz w:val="24"/>
          <w:szCs w:val="24"/>
        </w:rPr>
        <w:t>0,6</w:t>
      </w:r>
      <w:r>
        <w:rPr>
          <w:rFonts w:ascii="Arial" w:hAnsi="Arial" w:cs="Arial"/>
          <w:sz w:val="24"/>
          <w:szCs w:val="24"/>
        </w:rPr>
        <w:t xml:space="preserve"> тыс. руб. </w:t>
      </w:r>
    </w:p>
    <w:p w:rsidR="0075665C" w:rsidRPr="0075665C" w:rsidRDefault="0075665C" w:rsidP="0075665C">
      <w:pPr>
        <w:numPr>
          <w:ilvl w:val="0"/>
          <w:numId w:val="40"/>
        </w:numPr>
        <w:spacing w:after="0" w:line="240" w:lineRule="auto"/>
        <w:ind w:left="786" w:right="-2"/>
        <w:jc w:val="both"/>
        <w:rPr>
          <w:rFonts w:ascii="Arial" w:hAnsi="Arial" w:cs="Arial"/>
          <w:sz w:val="24"/>
          <w:szCs w:val="24"/>
        </w:rPr>
      </w:pPr>
      <w:r w:rsidRPr="0075665C">
        <w:rPr>
          <w:rFonts w:ascii="Arial" w:hAnsi="Arial" w:cs="Arial"/>
          <w:b/>
          <w:sz w:val="24"/>
          <w:szCs w:val="24"/>
        </w:rPr>
        <w:lastRenderedPageBreak/>
        <w:t>Проведена работа по привлечению дополнительных финансовых средств</w:t>
      </w:r>
      <w:r w:rsidRPr="0075665C">
        <w:rPr>
          <w:rFonts w:ascii="Arial" w:hAnsi="Arial" w:cs="Arial"/>
          <w:sz w:val="24"/>
          <w:szCs w:val="24"/>
        </w:rPr>
        <w:t>.</w:t>
      </w:r>
    </w:p>
    <w:p w:rsidR="0075665C" w:rsidRDefault="0075665C" w:rsidP="0075665C">
      <w:pPr>
        <w:spacing w:after="0"/>
        <w:ind w:right="-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Дополнительно в бюджет Усть-Кульского муниципального образования в 2023 году поступило </w:t>
      </w:r>
      <w:r>
        <w:rPr>
          <w:rFonts w:ascii="Arial" w:hAnsi="Arial" w:cs="Arial"/>
          <w:b/>
          <w:sz w:val="24"/>
          <w:szCs w:val="24"/>
        </w:rPr>
        <w:t>1 049,6</w:t>
      </w:r>
      <w:r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75665C" w:rsidRDefault="0075665C" w:rsidP="0075665C">
      <w:pPr>
        <w:numPr>
          <w:ilvl w:val="0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851" w:right="-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субсидия на реализацию мероприятия перечня проектов народных инициатив в сумме </w:t>
      </w:r>
      <w:r>
        <w:rPr>
          <w:rFonts w:ascii="Arial" w:hAnsi="Arial" w:cs="Arial"/>
          <w:b/>
          <w:sz w:val="24"/>
          <w:szCs w:val="24"/>
        </w:rPr>
        <w:t>299,9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75665C" w:rsidRDefault="0075665C" w:rsidP="0075665C">
      <w:pPr>
        <w:spacing w:after="0"/>
        <w:ind w:left="720" w:right="-2" w:hanging="153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- субсидии из областного бюджета местным бюджетам в целях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Иркутской области на содействие развитию и модернизации электроэнергетики в Иркутской области в сумме </w:t>
      </w:r>
      <w:r>
        <w:rPr>
          <w:rFonts w:ascii="Arial" w:hAnsi="Arial" w:cs="Arial"/>
          <w:b/>
          <w:sz w:val="24"/>
          <w:szCs w:val="24"/>
        </w:rPr>
        <w:t>155,7</w:t>
      </w:r>
      <w:r>
        <w:rPr>
          <w:rFonts w:ascii="Arial" w:hAnsi="Arial" w:cs="Arial"/>
          <w:sz w:val="24"/>
          <w:szCs w:val="24"/>
        </w:rPr>
        <w:t xml:space="preserve"> тыс. руб. </w:t>
      </w:r>
    </w:p>
    <w:p w:rsidR="0075665C" w:rsidRDefault="0075665C" w:rsidP="0075665C">
      <w:pPr>
        <w:numPr>
          <w:ilvl w:val="0"/>
          <w:numId w:val="44"/>
        </w:numPr>
        <w:spacing w:after="0" w:line="240" w:lineRule="auto"/>
        <w:ind w:right="-2" w:hanging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субсидия на актуализацию документов территориального планирования в сумме </w:t>
      </w:r>
      <w:r>
        <w:rPr>
          <w:rFonts w:ascii="Arial" w:hAnsi="Arial" w:cs="Arial"/>
          <w:b/>
          <w:sz w:val="24"/>
          <w:szCs w:val="24"/>
        </w:rPr>
        <w:t>594,0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75665C" w:rsidRDefault="0075665C" w:rsidP="0075665C">
      <w:p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 полученные финансовые средства позволили профинансировать расходы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75665C" w:rsidRDefault="0075665C" w:rsidP="0075665C">
      <w:pPr>
        <w:tabs>
          <w:tab w:val="left" w:pos="851"/>
        </w:tabs>
        <w:spacing w:after="0"/>
        <w:ind w:left="72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ремонт участка автомобильной дороги № 1 по ул. Набережная с. Усть-Кульск от дома №4 до дома №8; ремонт автомобильной дороги по проезду от здания    № 9 по ул. Школьной до дома № 4 по    ул. Набережной с. Усть-Кульск;</w:t>
      </w:r>
    </w:p>
    <w:p w:rsidR="0075665C" w:rsidRDefault="0075665C" w:rsidP="0075665C">
      <w:pPr>
        <w:tabs>
          <w:tab w:val="left" w:pos="851"/>
        </w:tabs>
        <w:spacing w:after="0"/>
        <w:ind w:left="709" w:right="-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актуализация документов территориального планирования;</w:t>
      </w:r>
    </w:p>
    <w:p w:rsidR="0075665C" w:rsidRDefault="0075665C" w:rsidP="0075665C">
      <w:pPr>
        <w:tabs>
          <w:tab w:val="left" w:pos="851"/>
        </w:tabs>
        <w:spacing w:after="0"/>
        <w:ind w:left="709" w:right="-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постановка на учет и оформление права муниципальной собственности на бесхозяйные объекты недвижимого имущества, используемые для передачи электрической, тепловой энергии, водоснабжения и водоотведения. 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за счет средств резервного фонда </w:t>
      </w:r>
      <w:r>
        <w:rPr>
          <w:rFonts w:ascii="Arial" w:hAnsi="Arial" w:cs="Arial"/>
          <w:color w:val="000000"/>
          <w:sz w:val="24"/>
          <w:szCs w:val="24"/>
        </w:rPr>
        <w:t>Усть-Кульского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2023 году не производились.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 </w:t>
      </w:r>
      <w:r>
        <w:rPr>
          <w:rFonts w:ascii="Arial" w:hAnsi="Arial" w:cs="Arial"/>
          <w:color w:val="000000"/>
          <w:sz w:val="24"/>
          <w:szCs w:val="24"/>
        </w:rPr>
        <w:t>Усть-Кульского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по состоянию на 1 января 2023г.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Просроченной дебиторской и кредиторской задолженности по состоянию на 1 января 2024 года бюджет Усть-Кульского муниципального образования не имеет.</w:t>
      </w:r>
    </w:p>
    <w:p w:rsidR="0075665C" w:rsidRDefault="0075665C" w:rsidP="0075665C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№17, с учетом изменений. </w:t>
      </w: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финансам </w:t>
      </w: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Тулунского района</w:t>
      </w:r>
    </w:p>
    <w:p w:rsidR="0075665C" w:rsidRDefault="0075665C" w:rsidP="0075665C">
      <w:pPr>
        <w:spacing w:after="0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Г.Э. Романчук</w:t>
      </w:r>
    </w:p>
    <w:p w:rsidR="0075665C" w:rsidRDefault="0075665C" w:rsidP="007566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Отчёт </w:t>
      </w:r>
    </w:p>
    <w:p w:rsidR="0075665C" w:rsidRDefault="0075665C" w:rsidP="00756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использовании ассигнований резервного фонда </w:t>
      </w:r>
    </w:p>
    <w:p w:rsidR="0075665C" w:rsidRDefault="0075665C" w:rsidP="00756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Усть-Кульского муниципального образования</w:t>
      </w:r>
    </w:p>
    <w:p w:rsidR="0075665C" w:rsidRPr="0075665C" w:rsidRDefault="0075665C" w:rsidP="00756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2023 год</w:t>
      </w:r>
    </w:p>
    <w:p w:rsidR="0075665C" w:rsidRDefault="0075665C" w:rsidP="0075665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 году расходов за счет бюджетных ассигнований резервного фонда администрации Усть-Кульского 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производилось.</w:t>
      </w:r>
    </w:p>
    <w:p w:rsidR="0075665C" w:rsidRDefault="0075665C" w:rsidP="007566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Председатель Комитета </w:t>
      </w:r>
    </w:p>
    <w:p w:rsidR="0075665C" w:rsidRDefault="0075665C" w:rsidP="007566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финансам администрации Тулунского муниципального района</w:t>
      </w:r>
    </w:p>
    <w:p w:rsidR="0075665C" w:rsidRDefault="0075665C" w:rsidP="007566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Г.Э. Романчук </w:t>
      </w:r>
    </w:p>
    <w:p w:rsidR="0075665C" w:rsidRDefault="0075665C" w:rsidP="007566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 </w:t>
      </w: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органов местного самоуправления, </w:t>
      </w: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работников муниципальных учреждений </w:t>
      </w: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Усть-Кульского сельского поселения </w:t>
      </w:r>
    </w:p>
    <w:p w:rsidR="0075665C" w:rsidRDefault="0075665C" w:rsidP="0075665C">
      <w:pPr>
        <w:tabs>
          <w:tab w:val="left" w:pos="34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фактические расходы на оплату их труда за 2023 год</w:t>
      </w: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197"/>
        <w:gridCol w:w="2983"/>
      </w:tblGrid>
      <w:tr w:rsidR="0075665C" w:rsidTr="0075665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Cs w:val="24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Cs w:val="24"/>
                <w:lang w:eastAsia="en-US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Наименование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Среднесписочная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численность,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 xml:space="preserve">Фактические расходы на оплату труда, 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тыс. руб.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</w:p>
        </w:tc>
      </w:tr>
      <w:tr w:rsidR="0075665C" w:rsidTr="0075665C">
        <w:trPr>
          <w:trHeight w:val="18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</w:p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Муниципальные служащие, работники муниципальных учреждений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</w:p>
          <w:p w:rsidR="0075665C" w:rsidRDefault="0075665C">
            <w:pPr>
              <w:spacing w:line="256" w:lineRule="auto"/>
              <w:jc w:val="center"/>
              <w:rPr>
                <w:rFonts w:ascii="Courier New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4,2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hAnsi="Courier New" w:cs="Courier New"/>
                <w:szCs w:val="24"/>
                <w:lang w:eastAsia="en-US"/>
              </w:rPr>
            </w:pPr>
          </w:p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 xml:space="preserve">        </w:t>
            </w:r>
          </w:p>
          <w:p w:rsidR="0075665C" w:rsidRDefault="0075665C">
            <w:pPr>
              <w:spacing w:line="256" w:lineRule="auto"/>
              <w:jc w:val="center"/>
              <w:rPr>
                <w:rFonts w:ascii="Courier New" w:hAnsi="Courier New" w:cs="Courier New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Cs w:val="24"/>
                <w:lang w:eastAsia="en-US"/>
              </w:rPr>
              <w:t>2 440,7</w:t>
            </w:r>
          </w:p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szCs w:val="24"/>
                <w:lang w:eastAsia="en-US"/>
              </w:rPr>
            </w:pPr>
          </w:p>
        </w:tc>
      </w:tr>
    </w:tbl>
    <w:p w:rsidR="0075665C" w:rsidRDefault="0075665C" w:rsidP="0075665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финансам </w:t>
      </w: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Тулунского муниципального района</w:t>
      </w:r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Г.Э.Романчук</w:t>
      </w:r>
      <w:proofErr w:type="spellEnd"/>
    </w:p>
    <w:p w:rsidR="0075665C" w:rsidRDefault="0075665C" w:rsidP="0075665C">
      <w:pPr>
        <w:spacing w:after="0"/>
        <w:rPr>
          <w:rFonts w:ascii="Arial" w:hAnsi="Arial" w:cs="Arial"/>
          <w:sz w:val="24"/>
          <w:szCs w:val="24"/>
        </w:rPr>
      </w:pPr>
    </w:p>
    <w:p w:rsidR="0075665C" w:rsidRDefault="0075665C" w:rsidP="0075665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5665C" w:rsidRDefault="0075665C" w:rsidP="0075665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ОТЧЕТ ОБ ИСПОЛЬЗОВАНИИ СРЕДСТВ ДОРОЖНОГО ФОНДА ЗА 2023 ГОД УСТЬ-КУЛЬСКОГО МУНИЦИПАЛЬНОГО ОБРАЗОВАНИЯ</w:t>
      </w:r>
    </w:p>
    <w:p w:rsidR="0075665C" w:rsidRDefault="0075665C" w:rsidP="0075665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240" w:type="dxa"/>
        <w:tblInd w:w="392" w:type="dxa"/>
        <w:tblLook w:val="04A0" w:firstRow="1" w:lastRow="0" w:firstColumn="1" w:lastColumn="0" w:noHBand="0" w:noVBand="1"/>
      </w:tblPr>
      <w:tblGrid>
        <w:gridCol w:w="745"/>
        <w:gridCol w:w="3884"/>
        <w:gridCol w:w="1537"/>
        <w:gridCol w:w="1537"/>
        <w:gridCol w:w="1537"/>
      </w:tblGrid>
      <w:tr w:rsidR="0075665C" w:rsidTr="0075665C">
        <w:trPr>
          <w:trHeight w:val="11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/п 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Утверждено на отчетную дату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Фактически исполнено на отчетную дату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 xml:space="preserve">% исполнения </w:t>
            </w:r>
          </w:p>
        </w:tc>
      </w:tr>
      <w:tr w:rsidR="0075665C" w:rsidTr="0075665C">
        <w:trPr>
          <w:trHeight w:val="56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95,7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100,0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ДОХОДЫ 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1062,8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1082,4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101,8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в том числе по источникам: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75665C" w:rsidTr="0075665C">
        <w:trPr>
          <w:trHeight w:val="165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1.1.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>
              <w:rPr>
                <w:rFonts w:ascii="Courier New" w:hAnsi="Courier New" w:cs="Courier New"/>
                <w:color w:val="000000"/>
                <w:lang w:eastAsia="en-US"/>
              </w:rPr>
              <w:t>инжекторных</w:t>
            </w:r>
            <w:proofErr w:type="spellEnd"/>
            <w:r>
              <w:rPr>
                <w:rFonts w:ascii="Courier New" w:hAnsi="Courier New" w:cs="Courier New"/>
                <w:color w:val="000000"/>
                <w:lang w:eastAsia="en-US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759,7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779,4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102,6</w:t>
            </w:r>
          </w:p>
        </w:tc>
      </w:tr>
      <w:tr w:rsidR="0075665C" w:rsidTr="0075665C">
        <w:trPr>
          <w:trHeight w:val="110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1.2.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>
              <w:rPr>
                <w:rFonts w:ascii="Courier New" w:hAnsi="Courier New" w:cs="Courier New"/>
                <w:color w:val="000000"/>
                <w:lang w:eastAsia="en-US"/>
              </w:rPr>
              <w:t>тяжеловестных</w:t>
            </w:r>
            <w:proofErr w:type="spellEnd"/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1.3.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1.4.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Прочие поступления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1.5.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300,0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299,9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РАСХОДЫ 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1158,5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1147,4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99,0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в том числе по направлениям: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75665C" w:rsidTr="0075665C">
        <w:trPr>
          <w:trHeight w:val="82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2.1.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934,2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923,1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98,8</w:t>
            </w:r>
          </w:p>
        </w:tc>
      </w:tr>
      <w:tr w:rsidR="0075665C" w:rsidTr="0075665C">
        <w:trPr>
          <w:trHeight w:val="82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2.2.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2.3.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55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2.4.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224,3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224,3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  <w:tr w:rsidR="0075665C" w:rsidTr="0075665C">
        <w:trPr>
          <w:trHeight w:val="2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2.5.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65C" w:rsidRDefault="0075665C">
            <w:pPr>
              <w:spacing w:line="256" w:lineRule="auto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Прочие направления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C" w:rsidRDefault="0075665C">
            <w:pPr>
              <w:spacing w:line="256" w:lineRule="auto"/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0,0</w:t>
            </w:r>
          </w:p>
        </w:tc>
      </w:tr>
    </w:tbl>
    <w:p w:rsidR="0075665C" w:rsidRDefault="0075665C" w:rsidP="0075665C">
      <w:pPr>
        <w:tabs>
          <w:tab w:val="left" w:pos="7387"/>
        </w:tabs>
        <w:ind w:right="709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30.05.2024г. №9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РОССИЙСКАЯ ФЕДЕРАЦИЯ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ИРКУТСКАЯ ОБЛАСТЬ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ТУЛУНСКИЙ МУНИЦИПАЛЬНЫЙ РАЙОН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УСТЬ–КУЛЬСКОЕ СЕЛЬСКОЕ ПОСЕЛЕНИЕ</w:t>
      </w:r>
    </w:p>
    <w:p w:rsidR="0075665C" w:rsidRPr="0075665C" w:rsidRDefault="0075665C" w:rsidP="0075665C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РЕШЕНИЕ ДУМЫ</w:t>
      </w:r>
    </w:p>
    <w:p w:rsidR="0075665C" w:rsidRPr="0075665C" w:rsidRDefault="0075665C" w:rsidP="0075665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75665C" w:rsidRPr="0075665C" w:rsidRDefault="0075665C" w:rsidP="0075665C">
      <w:pPr>
        <w:widowControl w:val="0"/>
        <w:tabs>
          <w:tab w:val="left" w:pos="9354"/>
        </w:tabs>
        <w:autoSpaceDE w:val="0"/>
        <w:autoSpaceDN w:val="0"/>
        <w:spacing w:after="0" w:line="228" w:lineRule="auto"/>
        <w:ind w:right="-2" w:firstLine="567"/>
        <w:jc w:val="both"/>
        <w:rPr>
          <w:rFonts w:ascii="Arial" w:eastAsia="Times New Roman" w:hAnsi="Arial" w:cs="Arial"/>
          <w:b/>
          <w:sz w:val="32"/>
          <w:szCs w:val="24"/>
        </w:rPr>
      </w:pPr>
      <w:r w:rsidRPr="0075665C">
        <w:rPr>
          <w:rFonts w:ascii="Arial" w:eastAsia="Times New Roman" w:hAnsi="Arial" w:cs="Arial"/>
          <w:b/>
          <w:sz w:val="32"/>
          <w:szCs w:val="24"/>
        </w:rPr>
        <w:t>О ВНЕСЕНИИ ИЗМЕНЕНИЙ В ПОЛОЖЕНИЕ О МУНИЦИПАЛЬНОМ ЗЕМЕЛЬНОМ КОНТРОЛЕ В УСТЬ-КУЛЬСКОМ СЕЛЬСКОМ ПОСЕЛЕНИИ, УТВЕРЖДЕННОЕ РЕШЕНИЕМ ДУМЫ УСТЬ-КУЛЬСКОГО СЕЛЬСКОГО ПОСЕЛЕНИЯ ОТ 29.10.2021 Г. № 23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55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В соответствии с </w:t>
      </w: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 xml:space="preserve">Земельным кодексом Российской Федерации, </w:t>
      </w:r>
      <w:r w:rsidRPr="0075665C">
        <w:rPr>
          <w:rFonts w:ascii="Arial" w:eastAsia="Times New Roman" w:hAnsi="Arial" w:cs="Arial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 xml:space="preserve">руководствуясь статьями 6, 6.1, 33, 48 Устава 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>Усть-Кульского муниципального образования, Дума Усть-Кульского сельского поселения</w:t>
      </w:r>
      <w:proofErr w:type="gramEnd"/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</w:rPr>
      </w:pPr>
      <w:r w:rsidRPr="0075665C">
        <w:rPr>
          <w:rFonts w:ascii="Arial" w:eastAsia="Times New Roman" w:hAnsi="Arial" w:cs="Arial"/>
          <w:b/>
          <w:bCs/>
          <w:kern w:val="2"/>
          <w:sz w:val="30"/>
          <w:szCs w:val="30"/>
        </w:rPr>
        <w:t>РЕШИЛА:</w:t>
      </w: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 xml:space="preserve">1. Внести Положение о муниципальном земельном контроле в Усть-Кульском сельском поселении, утвержденное решением </w:t>
      </w:r>
      <w:r w:rsidRPr="0075665C">
        <w:rPr>
          <w:rFonts w:ascii="Arial" w:eastAsia="Times New Roman" w:hAnsi="Arial" w:cs="Arial"/>
          <w:sz w:val="24"/>
          <w:szCs w:val="24"/>
        </w:rPr>
        <w:t xml:space="preserve">Думы Усть-Кульского сельского поселения от 29.10.2021 г. № 23 </w:t>
      </w: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>следующие изменения:</w:t>
      </w: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 xml:space="preserve">1.1. исключить из Приложения №2 пункты 3, 4, 5, 6. </w:t>
      </w:r>
    </w:p>
    <w:p w:rsidR="0075665C" w:rsidRPr="0075665C" w:rsidRDefault="0075665C" w:rsidP="0075665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bCs/>
          <w:kern w:val="2"/>
          <w:sz w:val="24"/>
          <w:szCs w:val="24"/>
        </w:rPr>
        <w:t xml:space="preserve">2. Настоящее решение 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>вступает в силу после дня его опубликования.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3. Опубликовать настоящее решение в газете «Усть-Кульский вестник» и разместить на официальном сайте Усть-Кульского сельского поселения в информационно-телекоммуникационной сети «Интернет».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 w:firstLine="567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 w:firstLine="567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Председатель Думы,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75665C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0D2B07" w:rsidRDefault="000D2B07" w:rsidP="000D2B07">
      <w:pPr>
        <w:spacing w:after="0"/>
        <w:rPr>
          <w:rFonts w:ascii="Arial" w:hAnsi="Arial" w:cs="Arial"/>
          <w:b/>
        </w:rPr>
      </w:pPr>
    </w:p>
    <w:p w:rsidR="0075665C" w:rsidRDefault="0075665C" w:rsidP="000D2B07">
      <w:pPr>
        <w:spacing w:after="0"/>
        <w:rPr>
          <w:rFonts w:ascii="Arial" w:hAnsi="Arial" w:cs="Arial"/>
          <w:b/>
        </w:rPr>
      </w:pP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30.05.2024г. №10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РОССИЙСКАЯ ФЕДЕРАЦИЯ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ИРКУТСКАЯ ОБЛАСТЬ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ТУЛУНСКИЙ МУНИЦИПАЛЬНЫЙ РАЙОН</w:t>
      </w:r>
    </w:p>
    <w:p w:rsidR="0075665C" w:rsidRPr="0075665C" w:rsidRDefault="0075665C" w:rsidP="0075665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УСТЬ–КУЛЬСКОЕ СЕЛЬСКОЕ ПОСЕЛЕНИЕ</w:t>
      </w:r>
    </w:p>
    <w:p w:rsidR="0075665C" w:rsidRPr="0075665C" w:rsidRDefault="0075665C" w:rsidP="0075665C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5665C">
        <w:rPr>
          <w:rFonts w:ascii="Arial" w:eastAsia="Times New Roman" w:hAnsi="Arial" w:cs="Times New Roman"/>
          <w:b/>
          <w:sz w:val="32"/>
          <w:szCs w:val="32"/>
        </w:rPr>
        <w:t>РЕШЕНИЕ ДУМЫ</w:t>
      </w:r>
    </w:p>
    <w:p w:rsidR="0075665C" w:rsidRPr="0075665C" w:rsidRDefault="0075665C" w:rsidP="0075665C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</w:p>
    <w:p w:rsidR="0075665C" w:rsidRPr="0075665C" w:rsidRDefault="0075665C" w:rsidP="0075665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24"/>
        </w:rPr>
      </w:pPr>
      <w:r w:rsidRPr="0075665C">
        <w:rPr>
          <w:rFonts w:ascii="Arial" w:eastAsia="Times New Roman" w:hAnsi="Arial" w:cs="Arial"/>
          <w:b/>
          <w:sz w:val="32"/>
          <w:szCs w:val="24"/>
        </w:rPr>
        <w:t xml:space="preserve">О ВНЕСЕНИИ ИЗМЕНЕНИЙ В ПОЛОЖЕНИЕ О </w:t>
      </w:r>
      <w:r w:rsidRPr="0075665C">
        <w:rPr>
          <w:rFonts w:ascii="Arial" w:eastAsia="Calibri" w:hAnsi="Arial" w:cs="Arial"/>
          <w:b/>
          <w:sz w:val="32"/>
          <w:szCs w:val="24"/>
          <w:lang w:eastAsia="en-US"/>
        </w:rPr>
        <w:t xml:space="preserve">ПОРЯДКЕ ПРЕДОСТАВЛЕНИЯ ЖИЛЫХ ПОМЕЩЕНИЙ СПЕЦИАЛИЗИРОВАННОГО ЖИЛИЩНОГО ФОНДА УСТЬ-КУЛЬСКОГО СЕЛЬСКОГО ПОСЕЛЕНИЯ, УТВЕРЖДЕННОЕ РЕШЕНИЕМ ДУМЫ УСТЬ-КУЛЬСКОГО СЕЛЬСКОГО ПОСЕЛЕНИЯ </w:t>
      </w:r>
      <w:r w:rsidRPr="0075665C">
        <w:rPr>
          <w:rFonts w:ascii="Arial" w:eastAsia="Times New Roman" w:hAnsi="Arial" w:cs="Arial"/>
          <w:b/>
          <w:kern w:val="2"/>
          <w:sz w:val="32"/>
          <w:szCs w:val="24"/>
        </w:rPr>
        <w:t>ОТ 06.02.2023 ГОДА № 1</w:t>
      </w: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Calibri" w:hAnsi="Arial" w:cs="Arial"/>
          <w:sz w:val="24"/>
          <w:szCs w:val="24"/>
        </w:rPr>
        <w:t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</w:t>
      </w:r>
      <w:proofErr w:type="spellStart"/>
      <w:proofErr w:type="gramStart"/>
      <w:r w:rsidRPr="0075665C">
        <w:rPr>
          <w:rFonts w:ascii="Arial" w:eastAsia="Calibri" w:hAnsi="Arial" w:cs="Arial"/>
          <w:sz w:val="24"/>
          <w:szCs w:val="24"/>
        </w:rPr>
        <w:t>пр</w:t>
      </w:r>
      <w:proofErr w:type="spellEnd"/>
      <w:proofErr w:type="gramEnd"/>
      <w:r w:rsidRPr="0075665C">
        <w:rPr>
          <w:rFonts w:ascii="Arial" w:eastAsia="Calibri" w:hAnsi="Arial" w:cs="Arial"/>
          <w:sz w:val="24"/>
          <w:szCs w:val="24"/>
        </w:rPr>
        <w:t xml:space="preserve"> «Об утверждении Правил пользования жилыми помещениями»</w:t>
      </w:r>
      <w:r w:rsidRPr="0075665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75665C">
        <w:rPr>
          <w:rFonts w:ascii="Arial" w:eastAsia="Times New Roman" w:hAnsi="Arial" w:cs="Arial"/>
          <w:sz w:val="24"/>
          <w:szCs w:val="24"/>
        </w:rPr>
        <w:t>статьями 6, 33, 48 Устава Усть-Кульского сельского поселения, Дума Усть-Кульского сельского поселения</w:t>
      </w: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5665C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1. Внести в Положение о порядке</w:t>
      </w:r>
      <w:r w:rsidRPr="0075665C">
        <w:rPr>
          <w:rFonts w:ascii="Arial" w:eastAsia="Calibri" w:hAnsi="Arial" w:cs="Arial"/>
          <w:sz w:val="24"/>
          <w:szCs w:val="24"/>
          <w:lang w:eastAsia="en-US"/>
        </w:rPr>
        <w:t xml:space="preserve"> предоставления жилых помещений специализированного жилищного фонда</w:t>
      </w:r>
      <w:r w:rsidRPr="0075665C">
        <w:rPr>
          <w:rFonts w:ascii="Arial" w:eastAsia="Times New Roman" w:hAnsi="Arial" w:cs="Arial"/>
          <w:sz w:val="24"/>
          <w:szCs w:val="24"/>
        </w:rPr>
        <w:t xml:space="preserve"> Усть-Кульского сельского поселения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>, утвержденное решением Думы Усть-Кульского сельского поселения от 06.02.2023 года № 1 следующие изменения: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>1.1. подпункт «д» пункта 29 исключить.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1.2.подпункт «е» пункта 29 </w:t>
      </w:r>
      <w:r w:rsidRPr="0075665C">
        <w:rPr>
          <w:rFonts w:ascii="Arial" w:eastAsia="Times New Roman" w:hAnsi="Arial" w:cs="Arial"/>
          <w:color w:val="000000"/>
          <w:sz w:val="24"/>
          <w:szCs w:val="24"/>
        </w:rPr>
        <w:t>изложить в следующей редакции: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</w:t>
      </w:r>
      <w:r w:rsidRPr="0075665C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Pr="0075665C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Pr="0075665C">
        <w:rPr>
          <w:rFonts w:ascii="Arial" w:eastAsia="Times New Roman" w:hAnsi="Arial" w:cs="Arial"/>
          <w:sz w:val="24"/>
          <w:szCs w:val="24"/>
        </w:rPr>
        <w:t>»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  <w:proofErr w:type="gramEnd"/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>1.3. абзац десятый пункта 29 изложить в следующей редакции: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>«Гражданин обязан представить документы, указанные в подпунктах «а», «б», «в», «г», «з» настоящего пункта.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>1.4. абзац одиннадцатый пункта 29 изложить в следующей редакции:</w:t>
      </w:r>
    </w:p>
    <w:p w:rsidR="0075665C" w:rsidRPr="0075665C" w:rsidRDefault="0075665C" w:rsidP="0075665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«Гражданин вправе представить </w:t>
      </w:r>
      <w:proofErr w:type="gramStart"/>
      <w:r w:rsidRPr="0075665C">
        <w:rPr>
          <w:rFonts w:ascii="Arial" w:eastAsia="Times New Roman" w:hAnsi="Arial" w:cs="Arial"/>
          <w:kern w:val="2"/>
          <w:sz w:val="24"/>
          <w:szCs w:val="24"/>
        </w:rPr>
        <w:t>документы</w:t>
      </w:r>
      <w:proofErr w:type="gramEnd"/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 указанные в подпунктах «е», «ж» настоящего пункта.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>1.5. подпункт «н» пункта 85 изложить в следующей редакции: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5665C">
        <w:rPr>
          <w:rFonts w:ascii="Arial" w:eastAsia="Times New Roman" w:hAnsi="Arial" w:cs="Arial"/>
          <w:kern w:val="2"/>
          <w:sz w:val="24"/>
          <w:szCs w:val="24"/>
        </w:rPr>
        <w:t>«</w:t>
      </w:r>
      <w:r w:rsidRPr="0075665C">
        <w:rPr>
          <w:rFonts w:ascii="Arial" w:eastAsia="Times New Roman" w:hAnsi="Arial" w:cs="Arial"/>
          <w:sz w:val="24"/>
          <w:szCs w:val="24"/>
        </w:rPr>
        <w:t xml:space="preserve">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подведомственной ему </w:t>
      </w:r>
      <w:r w:rsidRPr="0075665C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Pr="0075665C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Pr="0075665C">
        <w:rPr>
          <w:rFonts w:ascii="Arial" w:eastAsia="Times New Roman" w:hAnsi="Arial" w:cs="Arial"/>
          <w:sz w:val="24"/>
          <w:szCs w:val="24"/>
        </w:rPr>
        <w:t>»</w:t>
      </w: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75665C">
        <w:rPr>
          <w:rFonts w:ascii="Arial" w:eastAsia="Times New Roman" w:hAnsi="Arial" w:cs="Arial"/>
          <w:sz w:val="24"/>
          <w:szCs w:val="24"/>
        </w:rPr>
        <w:t>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  <w:proofErr w:type="gramEnd"/>
    </w:p>
    <w:p w:rsidR="0075665C" w:rsidRPr="0075665C" w:rsidRDefault="0075665C" w:rsidP="00756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kern w:val="2"/>
          <w:sz w:val="24"/>
          <w:szCs w:val="24"/>
        </w:rPr>
        <w:t xml:space="preserve">1.6. подпункт «б» пункта 103 </w:t>
      </w:r>
      <w:r w:rsidRPr="0075665C">
        <w:rPr>
          <w:rFonts w:ascii="Arial" w:eastAsia="Times New Roman" w:hAnsi="Arial" w:cs="Arial"/>
          <w:color w:val="000000"/>
          <w:sz w:val="24"/>
          <w:szCs w:val="24"/>
        </w:rPr>
        <w:t>изложить в следующей редакции:</w:t>
      </w:r>
    </w:p>
    <w:p w:rsidR="0075665C" w:rsidRPr="0075665C" w:rsidRDefault="0075665C" w:rsidP="00756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5665C">
        <w:rPr>
          <w:rFonts w:ascii="Arial" w:eastAsia="Times New Roman" w:hAnsi="Arial" w:cs="Arial"/>
          <w:color w:val="000000"/>
          <w:sz w:val="24"/>
          <w:szCs w:val="24"/>
        </w:rPr>
        <w:lastRenderedPageBreak/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</w:t>
      </w:r>
      <w:r w:rsidRPr="0075665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3. Опубликовать настоящее решение в газете «Информационный вестник» и разместить на официальном сайте Усть-Кульского сельского поселения в информационно-телекоммуникационной сети «Интернет».</w:t>
      </w: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 xml:space="preserve">Председатель Думы, 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Arial" w:eastAsia="Times New Roman" w:hAnsi="Arial" w:cs="Arial"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>глава Усть-Кульского сельского поселения</w:t>
      </w:r>
    </w:p>
    <w:p w:rsidR="0075665C" w:rsidRPr="0075665C" w:rsidRDefault="0075665C" w:rsidP="0075665C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5665C">
        <w:rPr>
          <w:rFonts w:ascii="Arial" w:eastAsia="Times New Roman" w:hAnsi="Arial" w:cs="Arial"/>
          <w:sz w:val="24"/>
          <w:szCs w:val="24"/>
        </w:rPr>
        <w:t xml:space="preserve">Т.А. </w:t>
      </w:r>
      <w:proofErr w:type="spellStart"/>
      <w:r w:rsidRPr="0075665C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75665C" w:rsidRPr="000D2B07" w:rsidRDefault="0075665C" w:rsidP="000D2B07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sectPr w:rsidR="0075665C" w:rsidRPr="000D2B07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ACB"/>
    <w:multiLevelType w:val="hybridMultilevel"/>
    <w:tmpl w:val="3E664A90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8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1E6C10"/>
    <w:multiLevelType w:val="hybridMultilevel"/>
    <w:tmpl w:val="EFF63208"/>
    <w:lvl w:ilvl="0" w:tplc="FACCF668">
      <w:numFmt w:val="bullet"/>
      <w:lvlText w:val="-"/>
      <w:lvlJc w:val="left"/>
      <w:pPr>
        <w:ind w:left="1146" w:hanging="360"/>
      </w:p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84AF0"/>
    <w:multiLevelType w:val="hybridMultilevel"/>
    <w:tmpl w:val="380454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E01C4A"/>
    <w:multiLevelType w:val="hybridMultilevel"/>
    <w:tmpl w:val="02AC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33A16"/>
    <w:multiLevelType w:val="hybridMultilevel"/>
    <w:tmpl w:val="2F7E75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8F31B13"/>
    <w:multiLevelType w:val="hybridMultilevel"/>
    <w:tmpl w:val="F75ACE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CB66B7D"/>
    <w:multiLevelType w:val="hybridMultilevel"/>
    <w:tmpl w:val="BF70A7AC"/>
    <w:lvl w:ilvl="0" w:tplc="04190005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5"/>
  </w:num>
  <w:num w:numId="8">
    <w:abstractNumId w:val="13"/>
  </w:num>
  <w:num w:numId="9">
    <w:abstractNumId w:val="21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</w:num>
  <w:num w:numId="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B0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665C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56B29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66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99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2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character" w:customStyle="1" w:styleId="20">
    <w:name w:val="Заголовок 2 Знак"/>
    <w:basedOn w:val="a0"/>
    <w:link w:val="2"/>
    <w:semiHidden/>
    <w:rsid w:val="0075665C"/>
    <w:rPr>
      <w:rFonts w:ascii="Times New Roman" w:eastAsia="Times New Roman" w:hAnsi="Times New Roman" w:cs="Times New Roman"/>
      <w:b/>
      <w:sz w:val="32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7566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5665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3DFC-24C8-491E-B7C8-3603A052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43</Pages>
  <Words>8548</Words>
  <Characters>48728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107</cp:revision>
  <cp:lastPrinted>2024-10-07T02:47:00Z</cp:lastPrinted>
  <dcterms:created xsi:type="dcterms:W3CDTF">2015-04-20T00:35:00Z</dcterms:created>
  <dcterms:modified xsi:type="dcterms:W3CDTF">2025-05-28T06:35:00Z</dcterms:modified>
</cp:coreProperties>
</file>