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391E1" w14:textId="77777777" w:rsidR="00E24FDA" w:rsidRPr="00922AF7" w:rsidRDefault="00E24FDA" w:rsidP="00CA69F7">
      <w:pPr>
        <w:jc w:val="center"/>
        <w:rPr>
          <w:rFonts w:eastAsia="Times New Roman"/>
          <w:b/>
          <w:sz w:val="32"/>
          <w:szCs w:val="32"/>
        </w:rPr>
      </w:pPr>
      <w:bookmarkStart w:id="0" w:name="OLE_LINK1"/>
      <w:r w:rsidRPr="00922AF7">
        <w:rPr>
          <w:rFonts w:eastAsia="Times New Roman"/>
          <w:b/>
          <w:noProof/>
          <w:sz w:val="32"/>
          <w:szCs w:val="32"/>
        </w:rPr>
        <w:drawing>
          <wp:anchor distT="0" distB="0" distL="114300" distR="114300" simplePos="0" relativeHeight="251660288" behindDoc="1" locked="0" layoutInCell="1" allowOverlap="1" wp14:anchorId="7CD7AB2C" wp14:editId="78CEA13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sz w:val="32"/>
          <w:szCs w:val="32"/>
        </w:rPr>
        <w:t>Общество с ограниченной ответственностью</w:t>
      </w:r>
    </w:p>
    <w:p w14:paraId="4F9016F1"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65CCE9DA"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firstRow="1" w:lastRow="0" w:firstColumn="1" w:lastColumn="0" w:noHBand="0" w:noVBand="1"/>
      </w:tblPr>
      <w:tblGrid>
        <w:gridCol w:w="8573"/>
      </w:tblGrid>
      <w:tr w:rsidR="00103828" w:rsidRPr="00922AF7" w14:paraId="389CD6A9" w14:textId="77777777" w:rsidTr="00E648F3">
        <w:trPr>
          <w:jc w:val="center"/>
        </w:trPr>
        <w:tc>
          <w:tcPr>
            <w:tcW w:w="8891" w:type="dxa"/>
          </w:tcPr>
          <w:p w14:paraId="01342E62" w14:textId="77777777" w:rsidR="00E24FDA" w:rsidRPr="00922AF7" w:rsidRDefault="00E24FDA" w:rsidP="00E648F3">
            <w:pPr>
              <w:jc w:val="center"/>
              <w:rPr>
                <w:sz w:val="28"/>
                <w:szCs w:val="28"/>
              </w:rPr>
            </w:pPr>
            <w:r w:rsidRPr="00922AF7">
              <w:rPr>
                <w:sz w:val="28"/>
                <w:szCs w:val="28"/>
              </w:rPr>
              <w:t>Регистрационный номер в реестре</w:t>
            </w:r>
          </w:p>
          <w:p w14:paraId="49E42571" w14:textId="77777777" w:rsidR="00E24FDA" w:rsidRPr="00922AF7" w:rsidRDefault="00E24FDA" w:rsidP="00E648F3">
            <w:pPr>
              <w:jc w:val="center"/>
              <w:rPr>
                <w:sz w:val="28"/>
                <w:szCs w:val="28"/>
              </w:rPr>
            </w:pPr>
            <w:r w:rsidRPr="00922AF7">
              <w:rPr>
                <w:sz w:val="28"/>
                <w:szCs w:val="28"/>
              </w:rPr>
              <w:t>№ 0049-2009-1073808024850-П-52 от 11.12.2009г.</w:t>
            </w:r>
          </w:p>
          <w:p w14:paraId="507D3099" w14:textId="77777777" w:rsidR="00E24FDA" w:rsidRPr="00922AF7" w:rsidRDefault="00E24FDA" w:rsidP="00E648F3">
            <w:pPr>
              <w:jc w:val="center"/>
              <w:rPr>
                <w:sz w:val="28"/>
                <w:szCs w:val="28"/>
              </w:rPr>
            </w:pPr>
            <w:r w:rsidRPr="00922AF7">
              <w:rPr>
                <w:sz w:val="28"/>
                <w:szCs w:val="28"/>
              </w:rPr>
              <w:t>Ассоциации саморегулируемой организации</w:t>
            </w:r>
          </w:p>
          <w:p w14:paraId="6DBE4CFF" w14:textId="77777777" w:rsidR="00E24FDA" w:rsidRPr="00922AF7" w:rsidRDefault="00E24FDA" w:rsidP="00E648F3">
            <w:pPr>
              <w:jc w:val="center"/>
            </w:pPr>
            <w:r w:rsidRPr="00922AF7">
              <w:rPr>
                <w:sz w:val="28"/>
                <w:szCs w:val="28"/>
              </w:rPr>
              <w:t>«Байкальское общество архитекторов и инженеров»</w:t>
            </w:r>
          </w:p>
        </w:tc>
      </w:tr>
      <w:tr w:rsidR="00103828" w:rsidRPr="00922AF7" w14:paraId="55EB2012" w14:textId="77777777" w:rsidTr="00E648F3">
        <w:trPr>
          <w:jc w:val="center"/>
        </w:trPr>
        <w:tc>
          <w:tcPr>
            <w:tcW w:w="8891" w:type="dxa"/>
          </w:tcPr>
          <w:p w14:paraId="73E3ED54" w14:textId="77777777" w:rsidR="00E24FDA" w:rsidRPr="00922AF7" w:rsidRDefault="00E24FDA" w:rsidP="00E648F3"/>
          <w:p w14:paraId="0A14AADA" w14:textId="7F15AC3A" w:rsidR="00E24FDA" w:rsidRPr="00922AF7" w:rsidRDefault="00E648F3" w:rsidP="005C1157">
            <w:pPr>
              <w:jc w:val="center"/>
              <w:rPr>
                <w:sz w:val="28"/>
                <w:szCs w:val="28"/>
              </w:rPr>
            </w:pPr>
            <w:r w:rsidRPr="00922AF7">
              <w:rPr>
                <w:sz w:val="28"/>
                <w:szCs w:val="28"/>
              </w:rPr>
              <w:t>За</w:t>
            </w:r>
            <w:r w:rsidR="00E24FDA" w:rsidRPr="00922AF7">
              <w:rPr>
                <w:sz w:val="28"/>
                <w:szCs w:val="28"/>
              </w:rPr>
              <w:t xml:space="preserve">казчик – </w:t>
            </w:r>
            <w:r w:rsidR="00A30426" w:rsidRPr="00922AF7">
              <w:rPr>
                <w:sz w:val="24"/>
                <w:szCs w:val="24"/>
              </w:rPr>
              <w:t xml:space="preserve">Администрация </w:t>
            </w:r>
            <w:proofErr w:type="spellStart"/>
            <w:r w:rsidR="00746E3F">
              <w:rPr>
                <w:sz w:val="24"/>
                <w:szCs w:val="24"/>
              </w:rPr>
              <w:t>Усть-Кульского</w:t>
            </w:r>
            <w:proofErr w:type="spellEnd"/>
            <w:r w:rsidR="00775744" w:rsidRPr="00922AF7">
              <w:rPr>
                <w:sz w:val="24"/>
                <w:szCs w:val="24"/>
              </w:rPr>
              <w:t xml:space="preserve"> муниципального образования </w:t>
            </w:r>
          </w:p>
        </w:tc>
      </w:tr>
    </w:tbl>
    <w:p w14:paraId="383A3931"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2CB0E0CC"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18ACBD57"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5E8742B"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1BD6CFD"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4B0AF7CE" w14:textId="77777777" w:rsidR="00E24FDA" w:rsidRPr="00922AF7"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firstRow="1" w:lastRow="0" w:firstColumn="1" w:lastColumn="0" w:noHBand="0" w:noVBand="1"/>
      </w:tblPr>
      <w:tblGrid>
        <w:gridCol w:w="457"/>
        <w:gridCol w:w="9617"/>
        <w:gridCol w:w="240"/>
      </w:tblGrid>
      <w:tr w:rsidR="00DE53D6" w:rsidRPr="00922AF7" w14:paraId="47604237" w14:textId="77777777" w:rsidTr="00A30426">
        <w:tc>
          <w:tcPr>
            <w:tcW w:w="10314" w:type="dxa"/>
            <w:gridSpan w:val="3"/>
          </w:tcPr>
          <w:p w14:paraId="7ED18820" w14:textId="456711CD" w:rsidR="00E24FDA" w:rsidRPr="00922AF7" w:rsidRDefault="00E24FDA" w:rsidP="00E2482F">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ВНЕСЕНИ</w:t>
            </w:r>
            <w:r w:rsidR="000057C7" w:rsidRPr="00922AF7">
              <w:rPr>
                <w:rFonts w:eastAsia="Times New Roman"/>
                <w:b/>
                <w:sz w:val="32"/>
                <w:szCs w:val="36"/>
              </w:rPr>
              <w:t>Е</w:t>
            </w:r>
            <w:r w:rsidRPr="00922AF7">
              <w:rPr>
                <w:rFonts w:eastAsia="Times New Roman"/>
                <w:b/>
                <w:sz w:val="32"/>
                <w:szCs w:val="36"/>
              </w:rPr>
              <w:t xml:space="preserve"> ИЗМЕНЕНИЙ В ПРАВИЛА ЗЕМЛЕПОЛЬЗОВАНИЯ И ЗАСТРОЙКИ </w:t>
            </w:r>
            <w:r w:rsidR="00746E3F">
              <w:rPr>
                <w:rFonts w:eastAsia="Times New Roman"/>
                <w:b/>
                <w:sz w:val="32"/>
                <w:szCs w:val="36"/>
              </w:rPr>
              <w:t>УСТЬ-КУЛЬСКОГО</w:t>
            </w:r>
            <w:r w:rsidR="00775744" w:rsidRPr="00922AF7">
              <w:rPr>
                <w:rFonts w:eastAsia="Times New Roman"/>
                <w:b/>
                <w:sz w:val="32"/>
                <w:szCs w:val="36"/>
              </w:rPr>
              <w:t xml:space="preserve"> МУНИЦИПАЛЬНОГО ОБРАЗОВАНИЯ </w:t>
            </w:r>
            <w:r w:rsidR="00775744" w:rsidRPr="00922AF7">
              <w:rPr>
                <w:b/>
                <w:sz w:val="32"/>
                <w:szCs w:val="32"/>
              </w:rPr>
              <w:t>ТУЛУНСКОГО</w:t>
            </w:r>
            <w:r w:rsidR="003D6A88" w:rsidRPr="00922AF7">
              <w:rPr>
                <w:b/>
                <w:sz w:val="32"/>
                <w:szCs w:val="32"/>
              </w:rPr>
              <w:t xml:space="preserve"> РАЙОНА ИРКУТСКОЙ ОБЛАСТИ</w:t>
            </w:r>
          </w:p>
        </w:tc>
      </w:tr>
      <w:tr w:rsidR="00DE53D6" w:rsidRPr="00922AF7" w14:paraId="436EB883" w14:textId="77777777" w:rsidTr="00A30426">
        <w:tblPrEx>
          <w:tblLook w:val="0000" w:firstRow="0" w:lastRow="0" w:firstColumn="0" w:lastColumn="0" w:noHBand="0" w:noVBand="0"/>
        </w:tblPrEx>
        <w:trPr>
          <w:gridBefore w:val="1"/>
          <w:gridAfter w:val="1"/>
          <w:wBefore w:w="457" w:type="dxa"/>
          <w:wAfter w:w="240" w:type="dxa"/>
          <w:trHeight w:val="1242"/>
        </w:trPr>
        <w:tc>
          <w:tcPr>
            <w:tcW w:w="9617" w:type="dxa"/>
            <w:vAlign w:val="center"/>
          </w:tcPr>
          <w:p w14:paraId="52D904EE"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6A9F0D34"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72CA6F8F"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5B26C1D3"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8E6A5AC"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09A94B57" w14:textId="77777777" w:rsidR="00E24FDA" w:rsidRPr="00922AF7" w:rsidRDefault="0096527B" w:rsidP="00E24FDA">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3EBC029A" w14:textId="77777777" w:rsidR="00E24FDA" w:rsidRPr="00922AF7" w:rsidRDefault="00E24FDA" w:rsidP="00E24FDA">
      <w:pPr>
        <w:suppressAutoHyphens/>
        <w:overflowPunct w:val="0"/>
        <w:autoSpaceDE w:val="0"/>
        <w:autoSpaceDN w:val="0"/>
        <w:adjustRightInd w:val="0"/>
        <w:jc w:val="center"/>
        <w:rPr>
          <w:rFonts w:eastAsia="Times New Roman"/>
          <w:b/>
          <w:sz w:val="32"/>
          <w:szCs w:val="32"/>
        </w:rPr>
      </w:pPr>
    </w:p>
    <w:p w14:paraId="4DBC980D"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721F6D9" w14:textId="77777777" w:rsidR="00E24FDA" w:rsidRPr="00922AF7" w:rsidRDefault="00E24FDA" w:rsidP="00E24FDA">
      <w:pPr>
        <w:overflowPunct w:val="0"/>
        <w:autoSpaceDE w:val="0"/>
        <w:autoSpaceDN w:val="0"/>
        <w:adjustRightInd w:val="0"/>
        <w:jc w:val="center"/>
        <w:rPr>
          <w:rFonts w:eastAsia="Times New Roman"/>
          <w:b/>
          <w:sz w:val="28"/>
          <w:szCs w:val="28"/>
        </w:rPr>
      </w:pPr>
    </w:p>
    <w:p w14:paraId="4D07D1A7" w14:textId="04259481" w:rsidR="00E24FDA" w:rsidRPr="00922AF7" w:rsidRDefault="00746E3F" w:rsidP="00E24FDA">
      <w:pPr>
        <w:overflowPunct w:val="0"/>
        <w:autoSpaceDE w:val="0"/>
        <w:autoSpaceDN w:val="0"/>
        <w:adjustRightInd w:val="0"/>
        <w:jc w:val="center"/>
        <w:rPr>
          <w:rFonts w:eastAsia="Times New Roman"/>
          <w:b/>
          <w:sz w:val="28"/>
          <w:szCs w:val="28"/>
        </w:rPr>
      </w:pPr>
      <w:r>
        <w:rPr>
          <w:rFonts w:eastAsia="Times New Roman"/>
          <w:b/>
          <w:sz w:val="28"/>
          <w:szCs w:val="28"/>
        </w:rPr>
        <w:t>010-24</w:t>
      </w:r>
      <w:r w:rsidR="00E24FDA" w:rsidRPr="00922AF7">
        <w:rPr>
          <w:rFonts w:eastAsia="Times New Roman"/>
          <w:b/>
          <w:sz w:val="28"/>
          <w:szCs w:val="28"/>
        </w:rPr>
        <w:t>-ИзмПЗЗ</w:t>
      </w:r>
      <w:r w:rsidR="001214BC" w:rsidRPr="00922AF7">
        <w:rPr>
          <w:rFonts w:eastAsia="Times New Roman"/>
          <w:b/>
          <w:sz w:val="28"/>
          <w:szCs w:val="28"/>
        </w:rPr>
        <w:t>-Кн1</w:t>
      </w:r>
    </w:p>
    <w:p w14:paraId="4002BFF2" w14:textId="77777777" w:rsidR="00E24FDA" w:rsidRPr="00922AF7" w:rsidRDefault="00E24FDA" w:rsidP="00E24FDA">
      <w:pPr>
        <w:overflowPunct w:val="0"/>
        <w:autoSpaceDE w:val="0"/>
        <w:autoSpaceDN w:val="0"/>
        <w:adjustRightInd w:val="0"/>
        <w:jc w:val="center"/>
        <w:rPr>
          <w:rFonts w:eastAsia="Times New Roman"/>
          <w:b/>
          <w:sz w:val="28"/>
          <w:szCs w:val="28"/>
        </w:rPr>
      </w:pPr>
    </w:p>
    <w:p w14:paraId="448A7D4E"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FF603BD" w14:textId="77777777" w:rsidR="00E24FDA" w:rsidRPr="00922AF7" w:rsidRDefault="00E24FDA" w:rsidP="00E24FDA">
      <w:pPr>
        <w:overflowPunct w:val="0"/>
        <w:autoSpaceDE w:val="0"/>
        <w:autoSpaceDN w:val="0"/>
        <w:adjustRightInd w:val="0"/>
        <w:jc w:val="center"/>
        <w:rPr>
          <w:rFonts w:eastAsia="Times New Roman"/>
          <w:b/>
          <w:sz w:val="28"/>
          <w:szCs w:val="28"/>
        </w:rPr>
      </w:pPr>
    </w:p>
    <w:p w14:paraId="6BFA1A70"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4D51E0A" w14:textId="77777777" w:rsidR="00E24FDA" w:rsidRPr="00922AF7" w:rsidRDefault="00E24FDA" w:rsidP="00E24FDA">
      <w:pPr>
        <w:overflowPunct w:val="0"/>
        <w:autoSpaceDE w:val="0"/>
        <w:autoSpaceDN w:val="0"/>
        <w:adjustRightInd w:val="0"/>
        <w:jc w:val="both"/>
        <w:rPr>
          <w:rFonts w:eastAsia="Times New Roman"/>
          <w:b/>
          <w:sz w:val="28"/>
          <w:szCs w:val="28"/>
        </w:rPr>
      </w:pPr>
    </w:p>
    <w:p w14:paraId="2EEE6071"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9F69DCE"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51097A4"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8964411"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7BE4A0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1A2B6A3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E9711EF"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497AFA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A3A6B7D" w14:textId="67F2399E"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922AF7">
        <w:rPr>
          <w:rFonts w:eastAsia="Times New Roman"/>
          <w:b/>
          <w:sz w:val="28"/>
          <w:szCs w:val="28"/>
        </w:rPr>
        <w:t>20</w:t>
      </w:r>
      <w:r w:rsidR="00182EC1" w:rsidRPr="00922AF7">
        <w:rPr>
          <w:rFonts w:eastAsia="Times New Roman"/>
          <w:b/>
          <w:sz w:val="28"/>
          <w:szCs w:val="28"/>
        </w:rPr>
        <w:t>2</w:t>
      </w:r>
      <w:r w:rsidR="00746E3F">
        <w:rPr>
          <w:rFonts w:eastAsia="Times New Roman"/>
          <w:b/>
          <w:sz w:val="28"/>
          <w:szCs w:val="28"/>
        </w:rPr>
        <w:t>5</w:t>
      </w:r>
      <w:r w:rsidRPr="00922AF7">
        <w:rPr>
          <w:rFonts w:eastAsia="Times New Roman"/>
          <w:b/>
          <w:sz w:val="28"/>
          <w:szCs w:val="28"/>
        </w:rPr>
        <w:br w:type="page"/>
      </w:r>
      <w:r w:rsidRPr="00922AF7">
        <w:rPr>
          <w:rFonts w:eastAsia="Times New Roman"/>
          <w:noProof/>
          <w:sz w:val="24"/>
          <w:szCs w:val="24"/>
        </w:rPr>
        <w:lastRenderedPageBreak/>
        <w:drawing>
          <wp:anchor distT="0" distB="0" distL="114300" distR="114300" simplePos="0" relativeHeight="251665408" behindDoc="1" locked="0" layoutInCell="1" allowOverlap="1" wp14:anchorId="2A0AD41B" wp14:editId="7C77DAA9">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bCs/>
          <w:iCs/>
          <w:spacing w:val="2"/>
          <w:sz w:val="32"/>
          <w:szCs w:val="32"/>
        </w:rPr>
        <w:t>Общество с ограниченной ответственностью</w:t>
      </w:r>
    </w:p>
    <w:p w14:paraId="0E3A81BD"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758FF5A4"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p w14:paraId="2ECF8772"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DE53D6" w:rsidRPr="00922AF7" w14:paraId="3C41E42F" w14:textId="77777777" w:rsidTr="000057C7">
        <w:tc>
          <w:tcPr>
            <w:tcW w:w="10207" w:type="dxa"/>
          </w:tcPr>
          <w:p w14:paraId="6A8BE56C"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Регистрационный номер в реестре</w:t>
            </w:r>
          </w:p>
          <w:p w14:paraId="13ED453E"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 № 0049-2009-1073808024850-П-52 от 11.12.2009г.</w:t>
            </w:r>
          </w:p>
          <w:p w14:paraId="1086094F"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Ассоциации саморегулируемой организации </w:t>
            </w:r>
          </w:p>
          <w:p w14:paraId="011FCE81" w14:textId="77777777" w:rsidR="00E24FDA" w:rsidRPr="00922AF7" w:rsidRDefault="00E24FDA" w:rsidP="00E24FDA">
            <w:pPr>
              <w:overflowPunct w:val="0"/>
              <w:autoSpaceDE w:val="0"/>
              <w:autoSpaceDN w:val="0"/>
              <w:adjustRightInd w:val="0"/>
              <w:ind w:left="90"/>
              <w:jc w:val="center"/>
              <w:rPr>
                <w:rFonts w:eastAsia="Times New Roman"/>
                <w:b/>
                <w:bCs/>
                <w:sz w:val="36"/>
                <w:szCs w:val="36"/>
              </w:rPr>
            </w:pPr>
            <w:r w:rsidRPr="00922AF7">
              <w:rPr>
                <w:rFonts w:eastAsia="Times New Roman"/>
                <w:sz w:val="28"/>
                <w:szCs w:val="28"/>
              </w:rPr>
              <w:t>«Байкальское общество архитекторов и инженеров»</w:t>
            </w:r>
          </w:p>
        </w:tc>
      </w:tr>
      <w:tr w:rsidR="00DE53D6" w:rsidRPr="00922AF7" w14:paraId="51D7C754" w14:textId="77777777" w:rsidTr="000057C7">
        <w:tc>
          <w:tcPr>
            <w:tcW w:w="10207" w:type="dxa"/>
          </w:tcPr>
          <w:p w14:paraId="46DBB731" w14:textId="77777777" w:rsidR="00E24FDA" w:rsidRPr="00922AF7" w:rsidRDefault="00E24FDA" w:rsidP="00E24FDA">
            <w:pPr>
              <w:overflowPunct w:val="0"/>
              <w:autoSpaceDE w:val="0"/>
              <w:autoSpaceDN w:val="0"/>
              <w:adjustRightInd w:val="0"/>
              <w:ind w:left="90"/>
              <w:jc w:val="both"/>
              <w:rPr>
                <w:rFonts w:eastAsia="Times New Roman"/>
                <w:sz w:val="28"/>
                <w:szCs w:val="28"/>
              </w:rPr>
            </w:pPr>
          </w:p>
          <w:p w14:paraId="760FA91D" w14:textId="36572EA2" w:rsidR="00E24FDA" w:rsidRPr="00922AF7" w:rsidRDefault="00E24FDA" w:rsidP="005C1157">
            <w:pPr>
              <w:overflowPunct w:val="0"/>
              <w:autoSpaceDE w:val="0"/>
              <w:autoSpaceDN w:val="0"/>
              <w:adjustRightInd w:val="0"/>
              <w:jc w:val="center"/>
              <w:rPr>
                <w:rFonts w:eastAsia="Times New Roman"/>
                <w:sz w:val="28"/>
                <w:szCs w:val="28"/>
              </w:rPr>
            </w:pPr>
            <w:r w:rsidRPr="00922AF7">
              <w:rPr>
                <w:rFonts w:eastAsia="Times New Roman"/>
                <w:sz w:val="28"/>
                <w:szCs w:val="28"/>
              </w:rPr>
              <w:t xml:space="preserve">Заказчик – </w:t>
            </w:r>
            <w:r w:rsidR="00A30426" w:rsidRPr="00922AF7">
              <w:rPr>
                <w:sz w:val="24"/>
                <w:szCs w:val="24"/>
              </w:rPr>
              <w:t xml:space="preserve">Администрация </w:t>
            </w:r>
            <w:proofErr w:type="spellStart"/>
            <w:r w:rsidR="00746E3F">
              <w:rPr>
                <w:sz w:val="24"/>
                <w:szCs w:val="24"/>
              </w:rPr>
              <w:t>Усть-Кульского</w:t>
            </w:r>
            <w:proofErr w:type="spellEnd"/>
            <w:r w:rsidR="00775744" w:rsidRPr="00922AF7">
              <w:rPr>
                <w:sz w:val="24"/>
                <w:szCs w:val="24"/>
              </w:rPr>
              <w:t xml:space="preserve"> муниципального образования </w:t>
            </w:r>
          </w:p>
        </w:tc>
      </w:tr>
    </w:tbl>
    <w:p w14:paraId="5E06BCDA" w14:textId="77777777" w:rsidR="00E24FDA" w:rsidRPr="00922AF7" w:rsidRDefault="00E24FDA" w:rsidP="00E24FDA">
      <w:pPr>
        <w:overflowPunct w:val="0"/>
        <w:autoSpaceDE w:val="0"/>
        <w:autoSpaceDN w:val="0"/>
        <w:adjustRightInd w:val="0"/>
        <w:jc w:val="both"/>
        <w:rPr>
          <w:rFonts w:eastAsia="Times New Roman"/>
          <w:sz w:val="28"/>
          <w:szCs w:val="28"/>
        </w:rPr>
      </w:pPr>
    </w:p>
    <w:p w14:paraId="4387E125" w14:textId="77777777" w:rsidR="00E24FDA" w:rsidRPr="00922AF7" w:rsidRDefault="00E24FDA" w:rsidP="00E24FDA">
      <w:pPr>
        <w:overflowPunct w:val="0"/>
        <w:autoSpaceDE w:val="0"/>
        <w:autoSpaceDN w:val="0"/>
        <w:adjustRightInd w:val="0"/>
        <w:jc w:val="both"/>
        <w:rPr>
          <w:rFonts w:eastAsia="Times New Roman"/>
          <w:sz w:val="28"/>
          <w:szCs w:val="28"/>
        </w:rPr>
      </w:pPr>
    </w:p>
    <w:p w14:paraId="4ED51C23" w14:textId="77777777" w:rsidR="00E24FDA" w:rsidRPr="00922AF7" w:rsidRDefault="00E24FDA" w:rsidP="00E24FDA">
      <w:pPr>
        <w:overflowPunct w:val="0"/>
        <w:autoSpaceDE w:val="0"/>
        <w:autoSpaceDN w:val="0"/>
        <w:adjustRightInd w:val="0"/>
        <w:jc w:val="both"/>
        <w:rPr>
          <w:rFonts w:eastAsia="Times New Roman"/>
          <w:sz w:val="28"/>
          <w:szCs w:val="28"/>
        </w:rPr>
      </w:pPr>
    </w:p>
    <w:p w14:paraId="60A5406E" w14:textId="77777777" w:rsidR="00E24FDA" w:rsidRPr="00922AF7" w:rsidRDefault="00E24FDA" w:rsidP="00E24FDA">
      <w:pPr>
        <w:overflowPunct w:val="0"/>
        <w:autoSpaceDE w:val="0"/>
        <w:autoSpaceDN w:val="0"/>
        <w:adjustRightInd w:val="0"/>
        <w:jc w:val="both"/>
        <w:rPr>
          <w:rFonts w:eastAsia="Times New Roman"/>
          <w:sz w:val="28"/>
          <w:szCs w:val="28"/>
        </w:rPr>
      </w:pPr>
    </w:p>
    <w:p w14:paraId="3EA5B45F" w14:textId="77777777" w:rsidR="00E24FDA" w:rsidRPr="00922AF7"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firstRow="1" w:lastRow="0" w:firstColumn="1" w:lastColumn="0" w:noHBand="0" w:noVBand="1"/>
      </w:tblPr>
      <w:tblGrid>
        <w:gridCol w:w="311"/>
        <w:gridCol w:w="9412"/>
        <w:gridCol w:w="234"/>
      </w:tblGrid>
      <w:tr w:rsidR="00DE53D6" w:rsidRPr="00922AF7" w14:paraId="4A9B4739" w14:textId="77777777" w:rsidTr="0096527B">
        <w:tc>
          <w:tcPr>
            <w:tcW w:w="9957" w:type="dxa"/>
            <w:gridSpan w:val="3"/>
          </w:tcPr>
          <w:p w14:paraId="76057660" w14:textId="5068FD07" w:rsidR="00E24FDA" w:rsidRPr="00922AF7"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 xml:space="preserve">ВНЕСЕНИЕ ИЗМЕНЕНИЙ В ПРАВИЛА ЗЕМЛЕПОЛЬЗОВАНИЯ И ЗАСТРОЙКИ </w:t>
            </w:r>
            <w:r w:rsidR="00746E3F">
              <w:rPr>
                <w:b/>
                <w:sz w:val="32"/>
                <w:szCs w:val="32"/>
              </w:rPr>
              <w:t>УСТЬ-КУЛЬСКОГО</w:t>
            </w:r>
            <w:r w:rsidR="00775744" w:rsidRPr="00922AF7">
              <w:rPr>
                <w:b/>
                <w:sz w:val="32"/>
                <w:szCs w:val="32"/>
              </w:rPr>
              <w:t xml:space="preserve"> МУНИЦИПАЛЬНОГО ОБРАЗОВАНИЯ ТУЛУНСКОГО</w:t>
            </w:r>
            <w:r w:rsidR="00182EC1" w:rsidRPr="00922AF7">
              <w:rPr>
                <w:b/>
                <w:sz w:val="32"/>
                <w:szCs w:val="32"/>
              </w:rPr>
              <w:t xml:space="preserve"> РАЙОНА</w:t>
            </w:r>
            <w:r w:rsidR="003D6A88" w:rsidRPr="00922AF7">
              <w:rPr>
                <w:b/>
                <w:sz w:val="32"/>
                <w:szCs w:val="32"/>
              </w:rPr>
              <w:t xml:space="preserve"> ИРКУТСКОЙ ОБЛАСТИ</w:t>
            </w:r>
          </w:p>
        </w:tc>
      </w:tr>
      <w:tr w:rsidR="00DE53D6" w:rsidRPr="00922AF7" w14:paraId="0E4C72C6" w14:textId="77777777" w:rsidTr="0096527B">
        <w:tblPrEx>
          <w:tblLook w:val="0000" w:firstRow="0" w:lastRow="0" w:firstColumn="0" w:lastColumn="0" w:noHBand="0" w:noVBand="0"/>
        </w:tblPrEx>
        <w:trPr>
          <w:gridBefore w:val="1"/>
          <w:gridAfter w:val="1"/>
          <w:wBefore w:w="311" w:type="dxa"/>
          <w:wAfter w:w="234" w:type="dxa"/>
          <w:trHeight w:val="1242"/>
        </w:trPr>
        <w:tc>
          <w:tcPr>
            <w:tcW w:w="9412" w:type="dxa"/>
            <w:vAlign w:val="center"/>
          </w:tcPr>
          <w:p w14:paraId="42082368"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4D43347B"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26413B83"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2F94C87D"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9DC2A37"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25DBD3E6" w14:textId="77777777" w:rsidR="0096527B" w:rsidRPr="00922AF7" w:rsidRDefault="0096527B" w:rsidP="0096527B">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7D5CDA5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6E31603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7454717" w14:textId="77777777" w:rsidR="001214BC" w:rsidRPr="00922AF7" w:rsidRDefault="001214BC" w:rsidP="00E24FDA">
      <w:pPr>
        <w:overflowPunct w:val="0"/>
        <w:autoSpaceDE w:val="0"/>
        <w:autoSpaceDN w:val="0"/>
        <w:adjustRightInd w:val="0"/>
        <w:jc w:val="center"/>
        <w:rPr>
          <w:rFonts w:eastAsia="Times New Roman"/>
          <w:b/>
          <w:sz w:val="28"/>
          <w:szCs w:val="28"/>
        </w:rPr>
      </w:pPr>
    </w:p>
    <w:p w14:paraId="37C53C36" w14:textId="2380EDF8" w:rsidR="00E24FDA" w:rsidRPr="00922AF7" w:rsidRDefault="00746E3F" w:rsidP="00E24FDA">
      <w:pPr>
        <w:overflowPunct w:val="0"/>
        <w:autoSpaceDE w:val="0"/>
        <w:autoSpaceDN w:val="0"/>
        <w:adjustRightInd w:val="0"/>
        <w:jc w:val="center"/>
        <w:rPr>
          <w:rFonts w:eastAsia="Times New Roman"/>
          <w:b/>
          <w:sz w:val="28"/>
          <w:szCs w:val="28"/>
        </w:rPr>
      </w:pPr>
      <w:r>
        <w:rPr>
          <w:rFonts w:eastAsia="Times New Roman"/>
          <w:b/>
          <w:sz w:val="28"/>
          <w:szCs w:val="28"/>
        </w:rPr>
        <w:t>010-24</w:t>
      </w:r>
      <w:r w:rsidR="00E24FDA" w:rsidRPr="00922AF7">
        <w:rPr>
          <w:rFonts w:eastAsia="Times New Roman"/>
          <w:b/>
          <w:sz w:val="28"/>
          <w:szCs w:val="28"/>
        </w:rPr>
        <w:t>-ИзмПЗЗ</w:t>
      </w:r>
      <w:r w:rsidR="001214BC" w:rsidRPr="00922AF7">
        <w:rPr>
          <w:rFonts w:eastAsia="Times New Roman"/>
          <w:b/>
          <w:sz w:val="28"/>
          <w:szCs w:val="28"/>
        </w:rPr>
        <w:t>-Кн1</w:t>
      </w:r>
    </w:p>
    <w:p w14:paraId="24A3AB0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5E4E2FE" w14:textId="77777777" w:rsidR="00E24FDA" w:rsidRPr="00922AF7" w:rsidRDefault="00E24FDA" w:rsidP="00E24FDA">
      <w:pPr>
        <w:overflowPunct w:val="0"/>
        <w:autoSpaceDE w:val="0"/>
        <w:autoSpaceDN w:val="0"/>
        <w:adjustRightInd w:val="0"/>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DE53D6" w:rsidRPr="00922AF7" w14:paraId="7055FB69" w14:textId="77777777" w:rsidTr="00A30426">
        <w:tc>
          <w:tcPr>
            <w:tcW w:w="4917" w:type="dxa"/>
            <w:shd w:val="clear" w:color="auto" w:fill="auto"/>
          </w:tcPr>
          <w:p w14:paraId="28E4EDA3" w14:textId="77777777" w:rsidR="00E24FDA" w:rsidRPr="00922AF7" w:rsidRDefault="00E24FDA" w:rsidP="00E24FDA">
            <w:pPr>
              <w:overflowPunct w:val="0"/>
              <w:autoSpaceDE w:val="0"/>
              <w:autoSpaceDN w:val="0"/>
              <w:adjustRightInd w:val="0"/>
              <w:jc w:val="both"/>
              <w:rPr>
                <w:rFonts w:eastAsia="Times New Roman"/>
                <w:sz w:val="32"/>
                <w:szCs w:val="32"/>
              </w:rPr>
            </w:pPr>
            <w:r w:rsidRPr="00922AF7">
              <w:rPr>
                <w:rFonts w:eastAsia="Times New Roman"/>
                <w:sz w:val="32"/>
                <w:szCs w:val="32"/>
              </w:rPr>
              <w:t>Генеральный директор</w:t>
            </w:r>
          </w:p>
          <w:p w14:paraId="717D4501" w14:textId="77777777" w:rsidR="00E24FDA" w:rsidRPr="00922AF7" w:rsidRDefault="00E24FDA" w:rsidP="00E24FDA">
            <w:pPr>
              <w:overflowPunct w:val="0"/>
              <w:autoSpaceDE w:val="0"/>
              <w:autoSpaceDN w:val="0"/>
              <w:adjustRightInd w:val="0"/>
              <w:jc w:val="both"/>
              <w:rPr>
                <w:rFonts w:eastAsia="Times New Roman"/>
                <w:b/>
                <w:sz w:val="32"/>
                <w:szCs w:val="32"/>
              </w:rPr>
            </w:pPr>
          </w:p>
        </w:tc>
        <w:tc>
          <w:tcPr>
            <w:tcW w:w="4547" w:type="dxa"/>
            <w:shd w:val="clear" w:color="auto" w:fill="auto"/>
          </w:tcPr>
          <w:p w14:paraId="6DCD1971" w14:textId="77777777" w:rsidR="00E24FDA" w:rsidRPr="00922AF7" w:rsidRDefault="00E24FDA" w:rsidP="00E24FDA">
            <w:pPr>
              <w:overflowPunct w:val="0"/>
              <w:autoSpaceDE w:val="0"/>
              <w:autoSpaceDN w:val="0"/>
              <w:adjustRightInd w:val="0"/>
              <w:jc w:val="right"/>
              <w:rPr>
                <w:rFonts w:eastAsia="Times New Roman"/>
                <w:b/>
                <w:sz w:val="32"/>
                <w:szCs w:val="32"/>
              </w:rPr>
            </w:pPr>
            <w:r w:rsidRPr="00922AF7">
              <w:rPr>
                <w:rFonts w:eastAsia="Times New Roman"/>
                <w:sz w:val="32"/>
                <w:szCs w:val="32"/>
              </w:rPr>
              <w:t>Протасова М.В.</w:t>
            </w:r>
          </w:p>
        </w:tc>
      </w:tr>
      <w:tr w:rsidR="00DE53D6" w:rsidRPr="00922AF7" w14:paraId="1815F1CC" w14:textId="77777777" w:rsidTr="00A30426">
        <w:tc>
          <w:tcPr>
            <w:tcW w:w="4917" w:type="dxa"/>
            <w:shd w:val="clear" w:color="auto" w:fill="auto"/>
          </w:tcPr>
          <w:p w14:paraId="2D9AD29F" w14:textId="77777777" w:rsidR="00E24FDA" w:rsidRPr="00922AF7" w:rsidRDefault="00E24FDA" w:rsidP="00E24FDA">
            <w:pPr>
              <w:overflowPunct w:val="0"/>
              <w:autoSpaceDE w:val="0"/>
              <w:autoSpaceDN w:val="0"/>
              <w:adjustRightInd w:val="0"/>
              <w:jc w:val="both"/>
              <w:rPr>
                <w:rFonts w:eastAsia="Times New Roman"/>
                <w:b/>
                <w:sz w:val="32"/>
                <w:szCs w:val="32"/>
              </w:rPr>
            </w:pPr>
            <w:r w:rsidRPr="00922AF7">
              <w:rPr>
                <w:rFonts w:eastAsia="Times New Roman"/>
                <w:sz w:val="32"/>
                <w:szCs w:val="32"/>
              </w:rPr>
              <w:t>Управляющий проектом</w:t>
            </w:r>
          </w:p>
        </w:tc>
        <w:tc>
          <w:tcPr>
            <w:tcW w:w="4547" w:type="dxa"/>
            <w:shd w:val="clear" w:color="auto" w:fill="auto"/>
          </w:tcPr>
          <w:p w14:paraId="278EF1C2" w14:textId="77777777" w:rsidR="00E24FDA" w:rsidRPr="00922AF7" w:rsidRDefault="00A30426" w:rsidP="00E24FDA">
            <w:pPr>
              <w:overflowPunct w:val="0"/>
              <w:autoSpaceDE w:val="0"/>
              <w:autoSpaceDN w:val="0"/>
              <w:adjustRightInd w:val="0"/>
              <w:jc w:val="right"/>
              <w:rPr>
                <w:rFonts w:eastAsia="Times New Roman"/>
                <w:sz w:val="32"/>
                <w:szCs w:val="32"/>
              </w:rPr>
            </w:pPr>
            <w:r w:rsidRPr="00922AF7">
              <w:rPr>
                <w:rFonts w:eastAsia="Times New Roman"/>
                <w:sz w:val="32"/>
                <w:szCs w:val="32"/>
              </w:rPr>
              <w:t>Варламова Н.А.</w:t>
            </w:r>
          </w:p>
          <w:p w14:paraId="31DD6AB5" w14:textId="77777777" w:rsidR="00E24FDA" w:rsidRPr="00922AF7" w:rsidRDefault="00E24FDA" w:rsidP="00E24FDA">
            <w:pPr>
              <w:overflowPunct w:val="0"/>
              <w:autoSpaceDE w:val="0"/>
              <w:autoSpaceDN w:val="0"/>
              <w:adjustRightInd w:val="0"/>
              <w:jc w:val="center"/>
              <w:rPr>
                <w:rFonts w:eastAsia="Times New Roman"/>
                <w:sz w:val="32"/>
                <w:szCs w:val="32"/>
              </w:rPr>
            </w:pPr>
          </w:p>
          <w:p w14:paraId="16536352" w14:textId="77777777" w:rsidR="00E24FDA" w:rsidRPr="00922AF7" w:rsidRDefault="00E24FDA" w:rsidP="00E24FDA">
            <w:pPr>
              <w:overflowPunct w:val="0"/>
              <w:autoSpaceDE w:val="0"/>
              <w:autoSpaceDN w:val="0"/>
              <w:adjustRightInd w:val="0"/>
              <w:rPr>
                <w:rFonts w:eastAsia="Times New Roman"/>
                <w:sz w:val="32"/>
                <w:szCs w:val="32"/>
              </w:rPr>
            </w:pPr>
          </w:p>
        </w:tc>
      </w:tr>
      <w:tr w:rsidR="00E24FDA" w:rsidRPr="00922AF7" w14:paraId="0CA5CA3E" w14:textId="77777777" w:rsidTr="00A30426">
        <w:tc>
          <w:tcPr>
            <w:tcW w:w="4917" w:type="dxa"/>
            <w:shd w:val="clear" w:color="auto" w:fill="auto"/>
          </w:tcPr>
          <w:p w14:paraId="1CE9CAA5" w14:textId="77777777" w:rsidR="00E24FDA" w:rsidRPr="00922AF7" w:rsidRDefault="00E24FDA" w:rsidP="00E24FDA">
            <w:pPr>
              <w:overflowPunct w:val="0"/>
              <w:autoSpaceDE w:val="0"/>
              <w:autoSpaceDN w:val="0"/>
              <w:adjustRightInd w:val="0"/>
              <w:jc w:val="both"/>
              <w:rPr>
                <w:rFonts w:eastAsia="Times New Roman"/>
                <w:sz w:val="32"/>
                <w:szCs w:val="24"/>
              </w:rPr>
            </w:pPr>
            <w:r w:rsidRPr="00922AF7">
              <w:rPr>
                <w:rFonts w:eastAsia="Times New Roman"/>
                <w:sz w:val="32"/>
                <w:szCs w:val="24"/>
              </w:rPr>
              <w:t xml:space="preserve"> </w:t>
            </w:r>
          </w:p>
        </w:tc>
        <w:tc>
          <w:tcPr>
            <w:tcW w:w="4547" w:type="dxa"/>
            <w:shd w:val="clear" w:color="auto" w:fill="auto"/>
          </w:tcPr>
          <w:p w14:paraId="500FE3DF" w14:textId="77777777" w:rsidR="00E24FDA" w:rsidRPr="00922AF7" w:rsidRDefault="00E24FDA" w:rsidP="00E24FDA">
            <w:pPr>
              <w:overflowPunct w:val="0"/>
              <w:autoSpaceDE w:val="0"/>
              <w:autoSpaceDN w:val="0"/>
              <w:adjustRightInd w:val="0"/>
              <w:jc w:val="both"/>
              <w:rPr>
                <w:rFonts w:eastAsia="Times New Roman"/>
                <w:sz w:val="32"/>
                <w:szCs w:val="24"/>
              </w:rPr>
            </w:pPr>
          </w:p>
        </w:tc>
      </w:tr>
    </w:tbl>
    <w:p w14:paraId="4F4C5309"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E1A680C"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6165DCB"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7318E885"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D9D23DD"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0759E57" w14:textId="5BF37E78" w:rsidR="00E24FDA" w:rsidRPr="00922AF7" w:rsidRDefault="00E24FDA" w:rsidP="00E24FDA">
      <w:pPr>
        <w:shd w:val="clear" w:color="auto" w:fill="FFFFFF"/>
        <w:overflowPunct w:val="0"/>
        <w:autoSpaceDE w:val="0"/>
        <w:autoSpaceDN w:val="0"/>
        <w:adjustRightInd w:val="0"/>
        <w:ind w:right="192"/>
        <w:jc w:val="center"/>
        <w:rPr>
          <w:rFonts w:eastAsia="Times New Roman"/>
          <w:sz w:val="28"/>
          <w:szCs w:val="28"/>
        </w:rPr>
      </w:pPr>
      <w:r w:rsidRPr="00922AF7">
        <w:rPr>
          <w:rFonts w:eastAsia="Times New Roman"/>
          <w:b/>
          <w:sz w:val="28"/>
          <w:szCs w:val="28"/>
        </w:rPr>
        <w:t>20</w:t>
      </w:r>
      <w:r w:rsidR="007204E5" w:rsidRPr="00922AF7">
        <w:rPr>
          <w:rFonts w:eastAsia="Times New Roman"/>
          <w:b/>
          <w:sz w:val="28"/>
          <w:szCs w:val="28"/>
        </w:rPr>
        <w:t>2</w:t>
      </w:r>
      <w:r w:rsidR="00746E3F">
        <w:rPr>
          <w:rFonts w:eastAsia="Times New Roman"/>
          <w:b/>
          <w:sz w:val="28"/>
          <w:szCs w:val="28"/>
        </w:rPr>
        <w:t>5</w:t>
      </w:r>
    </w:p>
    <w:p w14:paraId="2B484D44" w14:textId="77777777" w:rsidR="00E24FDA" w:rsidRPr="00922AF7" w:rsidRDefault="00E24FDA" w:rsidP="00E24FDA">
      <w:pPr>
        <w:overflowPunct w:val="0"/>
        <w:autoSpaceDE w:val="0"/>
        <w:autoSpaceDN w:val="0"/>
        <w:adjustRightInd w:val="0"/>
        <w:ind w:firstLine="720"/>
        <w:jc w:val="center"/>
        <w:rPr>
          <w:rFonts w:eastAsia="Times New Roman"/>
          <w:b/>
          <w:sz w:val="28"/>
          <w:szCs w:val="28"/>
        </w:rPr>
        <w:sectPr w:rsidR="00E24FDA" w:rsidRPr="00922AF7" w:rsidSect="000057C7">
          <w:headerReference w:type="default" r:id="rId10"/>
          <w:headerReference w:type="first" r:id="rId11"/>
          <w:footerReference w:type="first" r:id="rId12"/>
          <w:pgSz w:w="11906" w:h="16838"/>
          <w:pgMar w:top="680" w:right="566" w:bottom="568" w:left="1701" w:header="284" w:footer="284" w:gutter="0"/>
          <w:pgNumType w:start="4"/>
          <w:cols w:space="708"/>
          <w:titlePg/>
          <w:docGrid w:linePitch="360"/>
        </w:sectPr>
      </w:pPr>
    </w:p>
    <w:p w14:paraId="0FC9057E" w14:textId="77777777" w:rsidR="00E24FDA" w:rsidRPr="00922AF7" w:rsidRDefault="00E24FDA" w:rsidP="00E24FDA">
      <w:pPr>
        <w:overflowPunct w:val="0"/>
        <w:autoSpaceDE w:val="0"/>
        <w:autoSpaceDN w:val="0"/>
        <w:adjustRightInd w:val="0"/>
        <w:ind w:firstLine="720"/>
        <w:jc w:val="center"/>
        <w:rPr>
          <w:rFonts w:eastAsia="Times New Roman"/>
          <w:b/>
          <w:sz w:val="28"/>
          <w:szCs w:val="28"/>
        </w:rPr>
      </w:pPr>
      <w:r w:rsidRPr="00922AF7">
        <w:rPr>
          <w:rFonts w:eastAsia="Times New Roman"/>
          <w:b/>
          <w:sz w:val="28"/>
          <w:szCs w:val="28"/>
        </w:rPr>
        <w:lastRenderedPageBreak/>
        <w:t>Содержание</w:t>
      </w:r>
    </w:p>
    <w:p w14:paraId="2DE479CF" w14:textId="77777777" w:rsidR="00E24FDA" w:rsidRPr="00922AF7"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E53D6" w:rsidRPr="00922AF7" w14:paraId="26EB1C55" w14:textId="77777777" w:rsidTr="00B56693">
        <w:trPr>
          <w:trHeight w:hRule="exact" w:val="568"/>
          <w:tblHeader/>
        </w:trPr>
        <w:tc>
          <w:tcPr>
            <w:tcW w:w="2269" w:type="dxa"/>
            <w:tcBorders>
              <w:top w:val="single" w:sz="12" w:space="0" w:color="auto"/>
              <w:bottom w:val="single" w:sz="12" w:space="0" w:color="auto"/>
            </w:tcBorders>
            <w:vAlign w:val="center"/>
          </w:tcPr>
          <w:p w14:paraId="3121B52B" w14:textId="77777777" w:rsidR="00E24FDA" w:rsidRPr="00922AF7" w:rsidRDefault="00E24FDA" w:rsidP="00E24FDA">
            <w:pPr>
              <w:jc w:val="center"/>
              <w:rPr>
                <w:rFonts w:eastAsia="Times New Roman"/>
                <w:b/>
              </w:rPr>
            </w:pPr>
            <w:r w:rsidRPr="00922AF7">
              <w:rPr>
                <w:rFonts w:eastAsia="Times New Roman"/>
                <w:b/>
              </w:rPr>
              <w:t>Обозначение</w:t>
            </w:r>
          </w:p>
        </w:tc>
        <w:tc>
          <w:tcPr>
            <w:tcW w:w="5812" w:type="dxa"/>
            <w:tcBorders>
              <w:top w:val="single" w:sz="12" w:space="0" w:color="auto"/>
              <w:bottom w:val="single" w:sz="12" w:space="0" w:color="auto"/>
            </w:tcBorders>
            <w:vAlign w:val="center"/>
          </w:tcPr>
          <w:p w14:paraId="75300A96" w14:textId="77777777" w:rsidR="00E24FDA" w:rsidRPr="00922AF7" w:rsidRDefault="00E24FDA" w:rsidP="00E24FDA">
            <w:pPr>
              <w:jc w:val="center"/>
              <w:rPr>
                <w:rFonts w:eastAsia="Times New Roman"/>
                <w:b/>
              </w:rPr>
            </w:pPr>
            <w:r w:rsidRPr="00922AF7">
              <w:rPr>
                <w:rFonts w:eastAsia="Times New Roman"/>
                <w:b/>
              </w:rPr>
              <w:t>Наименование</w:t>
            </w:r>
          </w:p>
        </w:tc>
        <w:tc>
          <w:tcPr>
            <w:tcW w:w="1842" w:type="dxa"/>
            <w:tcBorders>
              <w:top w:val="single" w:sz="12" w:space="0" w:color="auto"/>
              <w:bottom w:val="single" w:sz="12" w:space="0" w:color="auto"/>
            </w:tcBorders>
            <w:vAlign w:val="center"/>
          </w:tcPr>
          <w:p w14:paraId="4F12FFC6" w14:textId="77777777" w:rsidR="00E24FDA" w:rsidRPr="00922AF7" w:rsidRDefault="00E24FDA" w:rsidP="00E24FDA">
            <w:pPr>
              <w:jc w:val="center"/>
              <w:rPr>
                <w:rFonts w:eastAsia="Times New Roman"/>
                <w:b/>
              </w:rPr>
            </w:pPr>
            <w:r w:rsidRPr="00922AF7">
              <w:rPr>
                <w:rFonts w:eastAsia="Times New Roman"/>
                <w:b/>
              </w:rPr>
              <w:t>Нумерация</w:t>
            </w:r>
          </w:p>
        </w:tc>
      </w:tr>
      <w:tr w:rsidR="00DE53D6" w:rsidRPr="00922AF7" w14:paraId="2A8C3347" w14:textId="77777777" w:rsidTr="00B56693">
        <w:trPr>
          <w:trHeight w:val="369"/>
        </w:trPr>
        <w:tc>
          <w:tcPr>
            <w:tcW w:w="2269" w:type="dxa"/>
            <w:tcBorders>
              <w:top w:val="single" w:sz="12" w:space="0" w:color="auto"/>
            </w:tcBorders>
            <w:vAlign w:val="center"/>
          </w:tcPr>
          <w:p w14:paraId="24AAB4B5" w14:textId="46B6BFE6" w:rsidR="00E24FDA" w:rsidRPr="00922AF7" w:rsidRDefault="00746E3F" w:rsidP="00523AB0">
            <w:pPr>
              <w:overflowPunct w:val="0"/>
              <w:autoSpaceDE w:val="0"/>
              <w:autoSpaceDN w:val="0"/>
              <w:adjustRightInd w:val="0"/>
              <w:jc w:val="center"/>
              <w:rPr>
                <w:rFonts w:eastAsia="Times New Roman"/>
                <w:spacing w:val="-6"/>
              </w:rPr>
            </w:pPr>
            <w:r>
              <w:rPr>
                <w:rFonts w:eastAsia="Times New Roman"/>
                <w:spacing w:val="-6"/>
                <w:sz w:val="24"/>
                <w:szCs w:val="24"/>
              </w:rPr>
              <w:t>010-24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-СП</w:t>
            </w:r>
          </w:p>
        </w:tc>
        <w:tc>
          <w:tcPr>
            <w:tcW w:w="5812" w:type="dxa"/>
            <w:tcBorders>
              <w:top w:val="single" w:sz="12" w:space="0" w:color="auto"/>
            </w:tcBorders>
            <w:vAlign w:val="center"/>
          </w:tcPr>
          <w:p w14:paraId="43E356B3" w14:textId="77777777" w:rsidR="00E24FDA" w:rsidRPr="00922AF7" w:rsidRDefault="00E24FDA" w:rsidP="00B56693">
            <w:pPr>
              <w:overflowPunct w:val="0"/>
              <w:autoSpaceDE w:val="0"/>
              <w:autoSpaceDN w:val="0"/>
              <w:adjustRightInd w:val="0"/>
              <w:jc w:val="both"/>
              <w:rPr>
                <w:rFonts w:eastAsia="Times New Roman"/>
                <w:bCs/>
                <w:iCs/>
                <w:spacing w:val="-6"/>
              </w:rPr>
            </w:pPr>
            <w:r w:rsidRPr="00922AF7">
              <w:rPr>
                <w:rFonts w:eastAsia="Times New Roman"/>
                <w:bCs/>
                <w:iCs/>
                <w:spacing w:val="-6"/>
              </w:rPr>
              <w:t>Состав проекта</w:t>
            </w:r>
          </w:p>
        </w:tc>
        <w:tc>
          <w:tcPr>
            <w:tcW w:w="1842" w:type="dxa"/>
            <w:tcBorders>
              <w:top w:val="single" w:sz="12" w:space="0" w:color="auto"/>
            </w:tcBorders>
            <w:vAlign w:val="center"/>
          </w:tcPr>
          <w:p w14:paraId="0381EDCB"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2</w:t>
            </w:r>
          </w:p>
        </w:tc>
      </w:tr>
      <w:tr w:rsidR="00DE53D6" w:rsidRPr="00922AF7" w14:paraId="0D959DE2" w14:textId="77777777" w:rsidTr="00B56693">
        <w:trPr>
          <w:trHeight w:val="369"/>
        </w:trPr>
        <w:tc>
          <w:tcPr>
            <w:tcW w:w="2269" w:type="dxa"/>
            <w:vAlign w:val="center"/>
          </w:tcPr>
          <w:p w14:paraId="5F97FCEA" w14:textId="72F3D6CF" w:rsidR="00E24FDA" w:rsidRPr="00922AF7" w:rsidRDefault="00746E3F" w:rsidP="00523AB0">
            <w:pPr>
              <w:overflowPunct w:val="0"/>
              <w:autoSpaceDE w:val="0"/>
              <w:autoSpaceDN w:val="0"/>
              <w:adjustRightInd w:val="0"/>
              <w:jc w:val="center"/>
              <w:rPr>
                <w:rFonts w:eastAsia="Times New Roman"/>
                <w:spacing w:val="-6"/>
              </w:rPr>
            </w:pPr>
            <w:r>
              <w:rPr>
                <w:rFonts w:eastAsia="Times New Roman"/>
                <w:spacing w:val="-6"/>
                <w:sz w:val="24"/>
                <w:szCs w:val="24"/>
              </w:rPr>
              <w:t>010-24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-СК</w:t>
            </w:r>
          </w:p>
        </w:tc>
        <w:tc>
          <w:tcPr>
            <w:tcW w:w="5812" w:type="dxa"/>
            <w:vAlign w:val="center"/>
          </w:tcPr>
          <w:p w14:paraId="64CE79D8"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Состав коллектива</w:t>
            </w:r>
          </w:p>
        </w:tc>
        <w:tc>
          <w:tcPr>
            <w:tcW w:w="1842" w:type="dxa"/>
            <w:vAlign w:val="center"/>
          </w:tcPr>
          <w:p w14:paraId="60252F54"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3</w:t>
            </w:r>
          </w:p>
        </w:tc>
      </w:tr>
      <w:tr w:rsidR="00DE53D6" w:rsidRPr="00922AF7" w14:paraId="2A87F99E" w14:textId="77777777" w:rsidTr="00B56693">
        <w:trPr>
          <w:trHeight w:val="369"/>
        </w:trPr>
        <w:tc>
          <w:tcPr>
            <w:tcW w:w="2269" w:type="dxa"/>
            <w:vAlign w:val="center"/>
          </w:tcPr>
          <w:p w14:paraId="3FD69DF3" w14:textId="71942BD2" w:rsidR="00E24FDA" w:rsidRPr="00922AF7" w:rsidRDefault="00746E3F" w:rsidP="00523AB0">
            <w:pPr>
              <w:overflowPunct w:val="0"/>
              <w:autoSpaceDE w:val="0"/>
              <w:autoSpaceDN w:val="0"/>
              <w:adjustRightInd w:val="0"/>
              <w:jc w:val="center"/>
              <w:rPr>
                <w:rFonts w:eastAsia="Times New Roman"/>
                <w:spacing w:val="-6"/>
              </w:rPr>
            </w:pPr>
            <w:r>
              <w:rPr>
                <w:rFonts w:eastAsia="Times New Roman"/>
                <w:spacing w:val="-6"/>
                <w:sz w:val="24"/>
                <w:szCs w:val="24"/>
              </w:rPr>
              <w:t>010-24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-Т</w:t>
            </w:r>
          </w:p>
        </w:tc>
        <w:tc>
          <w:tcPr>
            <w:tcW w:w="5812" w:type="dxa"/>
            <w:vAlign w:val="center"/>
          </w:tcPr>
          <w:p w14:paraId="27764B9F"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Введение</w:t>
            </w:r>
          </w:p>
        </w:tc>
        <w:tc>
          <w:tcPr>
            <w:tcW w:w="1842" w:type="dxa"/>
            <w:vAlign w:val="center"/>
          </w:tcPr>
          <w:p w14:paraId="003FCC29"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4</w:t>
            </w:r>
          </w:p>
        </w:tc>
      </w:tr>
      <w:tr w:rsidR="00DE53D6" w:rsidRPr="00922AF7" w14:paraId="34CF583F" w14:textId="77777777" w:rsidTr="00B56693">
        <w:trPr>
          <w:trHeight w:val="369"/>
        </w:trPr>
        <w:tc>
          <w:tcPr>
            <w:tcW w:w="2269" w:type="dxa"/>
            <w:vAlign w:val="center"/>
          </w:tcPr>
          <w:p w14:paraId="3D7FE922"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1F9132" w14:textId="77777777" w:rsidR="00E24FDA" w:rsidRPr="00922AF7" w:rsidRDefault="00E24FDA" w:rsidP="00B56693">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14:paraId="29120ED2"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5FFB3E69" w14:textId="77777777" w:rsidTr="00B56693">
        <w:trPr>
          <w:trHeight w:val="369"/>
        </w:trPr>
        <w:tc>
          <w:tcPr>
            <w:tcW w:w="2269" w:type="dxa"/>
            <w:vAlign w:val="center"/>
          </w:tcPr>
          <w:p w14:paraId="11792715"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DCFAF6" w14:textId="77777777" w:rsidR="00E24FDA" w:rsidRPr="00922AF7" w:rsidRDefault="00D5506C" w:rsidP="00B56693">
            <w:pPr>
              <w:outlineLvl w:val="0"/>
              <w:rPr>
                <w:rFonts w:eastAsia="Times New Roman"/>
                <w:spacing w:val="-6"/>
              </w:rPr>
            </w:pPr>
            <w:r w:rsidRPr="00922AF7">
              <w:t xml:space="preserve">Глава </w:t>
            </w:r>
            <w:r w:rsidR="00E24FDA" w:rsidRPr="00922AF7">
              <w:t>1. Общие положения</w:t>
            </w:r>
          </w:p>
        </w:tc>
        <w:tc>
          <w:tcPr>
            <w:tcW w:w="1842" w:type="dxa"/>
            <w:vAlign w:val="center"/>
          </w:tcPr>
          <w:p w14:paraId="0B94A143"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29E1CC0A" w14:textId="77777777" w:rsidTr="00B56693">
        <w:trPr>
          <w:trHeight w:val="369"/>
        </w:trPr>
        <w:tc>
          <w:tcPr>
            <w:tcW w:w="2269" w:type="dxa"/>
            <w:vAlign w:val="center"/>
          </w:tcPr>
          <w:p w14:paraId="44962F64"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0A4E2B9" w14:textId="77777777" w:rsidR="00E24FDA" w:rsidRPr="00922AF7" w:rsidRDefault="00D5506C" w:rsidP="003838A7">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14:paraId="609AB36A"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5</w:t>
            </w:r>
          </w:p>
        </w:tc>
      </w:tr>
      <w:tr w:rsidR="00DE53D6" w:rsidRPr="00922AF7" w14:paraId="17BF302A" w14:textId="77777777" w:rsidTr="00B56693">
        <w:trPr>
          <w:trHeight w:val="369"/>
        </w:trPr>
        <w:tc>
          <w:tcPr>
            <w:tcW w:w="2269" w:type="dxa"/>
            <w:vAlign w:val="center"/>
          </w:tcPr>
          <w:p w14:paraId="565D7000"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99E9E1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14:paraId="3522EBDC"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7</w:t>
            </w:r>
          </w:p>
        </w:tc>
      </w:tr>
      <w:tr w:rsidR="00DE53D6" w:rsidRPr="00922AF7" w14:paraId="7CE2D7F1" w14:textId="77777777" w:rsidTr="00B56693">
        <w:trPr>
          <w:trHeight w:val="369"/>
        </w:trPr>
        <w:tc>
          <w:tcPr>
            <w:tcW w:w="2269" w:type="dxa"/>
            <w:vAlign w:val="center"/>
          </w:tcPr>
          <w:p w14:paraId="1CA77B8C"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03B7DDA"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4.</w:t>
            </w:r>
            <w:r w:rsidR="00B56693" w:rsidRPr="00922AF7">
              <w:rPr>
                <w:rFonts w:ascii="Times New Roman" w:hAnsi="Times New Roman" w:cs="Times New Roman"/>
                <w:b w:val="0"/>
                <w:noProof/>
                <w:color w:val="auto"/>
                <w:sz w:val="22"/>
                <w:szCs w:val="22"/>
              </w:rPr>
              <w:t xml:space="preserve"> Положение о  </w:t>
            </w:r>
            <w:r w:rsidR="00B56693" w:rsidRPr="00922AF7">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14:paraId="655805C9" w14:textId="77777777" w:rsidR="00E24FDA" w:rsidRPr="00922AF7" w:rsidRDefault="00016235" w:rsidP="00016235">
            <w:pPr>
              <w:overflowPunct w:val="0"/>
              <w:autoSpaceDE w:val="0"/>
              <w:autoSpaceDN w:val="0"/>
              <w:adjustRightInd w:val="0"/>
              <w:jc w:val="center"/>
              <w:rPr>
                <w:rFonts w:eastAsia="Times New Roman"/>
                <w:spacing w:val="-6"/>
              </w:rPr>
            </w:pPr>
            <w:r w:rsidRPr="00922AF7">
              <w:rPr>
                <w:rFonts w:eastAsia="Times New Roman"/>
                <w:spacing w:val="-6"/>
              </w:rPr>
              <w:t>21</w:t>
            </w:r>
          </w:p>
        </w:tc>
      </w:tr>
      <w:tr w:rsidR="00DE53D6" w:rsidRPr="00922AF7" w14:paraId="58DD9C75" w14:textId="77777777" w:rsidTr="00B56693">
        <w:trPr>
          <w:trHeight w:val="369"/>
        </w:trPr>
        <w:tc>
          <w:tcPr>
            <w:tcW w:w="2269" w:type="dxa"/>
            <w:vAlign w:val="center"/>
          </w:tcPr>
          <w:p w14:paraId="25833648"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35C63A34" w14:textId="77777777" w:rsidR="00E24FDA" w:rsidRPr="00922AF7" w:rsidRDefault="00D5506C" w:rsidP="00D5506C">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5.</w:t>
            </w:r>
            <w:r w:rsidR="00B56693" w:rsidRPr="00922AF7">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14:paraId="10B3B2C3" w14:textId="77777777" w:rsidR="00E24FDA" w:rsidRPr="00922AF7" w:rsidRDefault="00D5506C" w:rsidP="00016235">
            <w:pPr>
              <w:overflowPunct w:val="0"/>
              <w:autoSpaceDE w:val="0"/>
              <w:autoSpaceDN w:val="0"/>
              <w:adjustRightInd w:val="0"/>
              <w:jc w:val="center"/>
              <w:rPr>
                <w:rFonts w:eastAsia="Times New Roman"/>
                <w:spacing w:val="-6"/>
              </w:rPr>
            </w:pPr>
            <w:r w:rsidRPr="00922AF7">
              <w:rPr>
                <w:rFonts w:eastAsia="Times New Roman"/>
                <w:spacing w:val="-6"/>
              </w:rPr>
              <w:t>2</w:t>
            </w:r>
            <w:r w:rsidR="00016235" w:rsidRPr="00922AF7">
              <w:rPr>
                <w:rFonts w:eastAsia="Times New Roman"/>
                <w:spacing w:val="-6"/>
              </w:rPr>
              <w:t>8</w:t>
            </w:r>
          </w:p>
        </w:tc>
      </w:tr>
      <w:tr w:rsidR="00DE53D6" w:rsidRPr="00922AF7" w14:paraId="7EDB9A15" w14:textId="77777777" w:rsidTr="00B56693">
        <w:trPr>
          <w:trHeight w:val="369"/>
        </w:trPr>
        <w:tc>
          <w:tcPr>
            <w:tcW w:w="2269" w:type="dxa"/>
            <w:vAlign w:val="center"/>
          </w:tcPr>
          <w:p w14:paraId="48C8287E"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41C64A8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6.</w:t>
            </w:r>
            <w:r w:rsidR="00B56693" w:rsidRPr="00922AF7">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14:paraId="6F2523CE" w14:textId="77777777" w:rsidR="00E24FDA" w:rsidRPr="00922AF7" w:rsidRDefault="00016235" w:rsidP="00D5506C">
            <w:pPr>
              <w:overflowPunct w:val="0"/>
              <w:autoSpaceDE w:val="0"/>
              <w:autoSpaceDN w:val="0"/>
              <w:adjustRightInd w:val="0"/>
              <w:jc w:val="center"/>
              <w:rPr>
                <w:rFonts w:eastAsia="Times New Roman"/>
                <w:spacing w:val="-6"/>
              </w:rPr>
            </w:pPr>
            <w:r w:rsidRPr="00922AF7">
              <w:rPr>
                <w:rFonts w:eastAsia="Times New Roman"/>
                <w:spacing w:val="-6"/>
              </w:rPr>
              <w:t>33</w:t>
            </w:r>
          </w:p>
        </w:tc>
      </w:tr>
      <w:tr w:rsidR="00DE53D6" w:rsidRPr="00922AF7" w14:paraId="18B7FAE2" w14:textId="77777777" w:rsidTr="00B56693">
        <w:trPr>
          <w:trHeight w:val="369"/>
        </w:trPr>
        <w:tc>
          <w:tcPr>
            <w:tcW w:w="2269" w:type="dxa"/>
            <w:vAlign w:val="center"/>
          </w:tcPr>
          <w:p w14:paraId="49B30865" w14:textId="77777777" w:rsidR="00B56693" w:rsidRPr="00922AF7" w:rsidRDefault="00B56693" w:rsidP="00E24FDA">
            <w:pPr>
              <w:overflowPunct w:val="0"/>
              <w:autoSpaceDE w:val="0"/>
              <w:autoSpaceDN w:val="0"/>
              <w:adjustRightInd w:val="0"/>
              <w:jc w:val="center"/>
              <w:rPr>
                <w:rFonts w:eastAsia="Times New Roman"/>
                <w:spacing w:val="-6"/>
              </w:rPr>
            </w:pPr>
          </w:p>
        </w:tc>
        <w:tc>
          <w:tcPr>
            <w:tcW w:w="5812" w:type="dxa"/>
            <w:vAlign w:val="center"/>
          </w:tcPr>
          <w:p w14:paraId="7455F2C4" w14:textId="77777777" w:rsidR="00B56693" w:rsidRPr="00922AF7" w:rsidRDefault="00404499" w:rsidP="00B56693">
            <w:pPr>
              <w:pStyle w:val="1"/>
              <w:spacing w:before="0"/>
              <w:rPr>
                <w:rFonts w:ascii="Times New Roman" w:eastAsia="Calibri"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14:paraId="204F2E82" w14:textId="77777777" w:rsidR="00B56693" w:rsidRPr="00922AF7" w:rsidRDefault="00B56693" w:rsidP="00016235">
            <w:pPr>
              <w:overflowPunct w:val="0"/>
              <w:autoSpaceDE w:val="0"/>
              <w:autoSpaceDN w:val="0"/>
              <w:adjustRightInd w:val="0"/>
              <w:jc w:val="center"/>
              <w:rPr>
                <w:rFonts w:eastAsia="Times New Roman"/>
                <w:spacing w:val="-6"/>
              </w:rPr>
            </w:pPr>
            <w:r w:rsidRPr="00922AF7">
              <w:rPr>
                <w:rFonts w:eastAsia="Times New Roman"/>
                <w:spacing w:val="-6"/>
              </w:rPr>
              <w:t>3</w:t>
            </w:r>
            <w:r w:rsidR="00016235" w:rsidRPr="00922AF7">
              <w:rPr>
                <w:rFonts w:eastAsia="Times New Roman"/>
                <w:spacing w:val="-6"/>
              </w:rPr>
              <w:t>8</w:t>
            </w:r>
          </w:p>
        </w:tc>
      </w:tr>
      <w:tr w:rsidR="00DE53D6" w:rsidRPr="00922AF7" w14:paraId="45F376E0" w14:textId="77777777" w:rsidTr="00B56693">
        <w:trPr>
          <w:trHeight w:val="369"/>
        </w:trPr>
        <w:tc>
          <w:tcPr>
            <w:tcW w:w="2269" w:type="dxa"/>
            <w:vAlign w:val="center"/>
          </w:tcPr>
          <w:p w14:paraId="652078C8" w14:textId="77777777" w:rsidR="00E24FDA" w:rsidRPr="00922AF7" w:rsidRDefault="00E24FDA" w:rsidP="00E24FDA">
            <w:pPr>
              <w:jc w:val="center"/>
              <w:rPr>
                <w:rFonts w:eastAsia="Times New Roman"/>
                <w:spacing w:val="-6"/>
              </w:rPr>
            </w:pPr>
          </w:p>
        </w:tc>
        <w:tc>
          <w:tcPr>
            <w:tcW w:w="5812" w:type="dxa"/>
            <w:vAlign w:val="center"/>
          </w:tcPr>
          <w:p w14:paraId="29C671D7" w14:textId="77777777" w:rsidR="00E24FDA" w:rsidRPr="00922AF7" w:rsidRDefault="00E24FDA" w:rsidP="00E24FDA">
            <w:pPr>
              <w:overflowPunct w:val="0"/>
              <w:autoSpaceDE w:val="0"/>
              <w:autoSpaceDN w:val="0"/>
              <w:adjustRightInd w:val="0"/>
              <w:jc w:val="both"/>
              <w:rPr>
                <w:rFonts w:eastAsia="Times New Roman"/>
                <w:b/>
                <w:spacing w:val="-6"/>
              </w:rPr>
            </w:pPr>
            <w:r w:rsidRPr="00922AF7">
              <w:rPr>
                <w:rFonts w:eastAsia="Times New Roman"/>
                <w:b/>
                <w:spacing w:val="-6"/>
              </w:rPr>
              <w:t>Приложения</w:t>
            </w:r>
          </w:p>
        </w:tc>
        <w:tc>
          <w:tcPr>
            <w:tcW w:w="1842" w:type="dxa"/>
            <w:vAlign w:val="center"/>
          </w:tcPr>
          <w:p w14:paraId="3D0A0F23" w14:textId="21B8CC7E" w:rsidR="00E24FDA" w:rsidRPr="00922AF7" w:rsidRDefault="00746E3F" w:rsidP="00016235">
            <w:pPr>
              <w:overflowPunct w:val="0"/>
              <w:autoSpaceDE w:val="0"/>
              <w:autoSpaceDN w:val="0"/>
              <w:adjustRightInd w:val="0"/>
              <w:jc w:val="center"/>
              <w:rPr>
                <w:rFonts w:eastAsia="Times New Roman"/>
                <w:spacing w:val="-6"/>
              </w:rPr>
            </w:pPr>
            <w:r>
              <w:rPr>
                <w:rFonts w:eastAsia="Times New Roman"/>
                <w:spacing w:val="-6"/>
              </w:rPr>
              <w:t>39</w:t>
            </w:r>
          </w:p>
        </w:tc>
      </w:tr>
      <w:tr w:rsidR="00DE53D6" w:rsidRPr="00922AF7" w14:paraId="1CA72DCA" w14:textId="77777777" w:rsidTr="00B56693">
        <w:trPr>
          <w:trHeight w:val="369"/>
        </w:trPr>
        <w:tc>
          <w:tcPr>
            <w:tcW w:w="2269" w:type="dxa"/>
            <w:vAlign w:val="center"/>
          </w:tcPr>
          <w:p w14:paraId="28243BF4" w14:textId="77777777" w:rsidR="00E24FDA" w:rsidRPr="00922AF7"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14:paraId="111CCB8C" w14:textId="77777777" w:rsidR="00E24FDA" w:rsidRPr="00922AF7" w:rsidRDefault="00E24FDA" w:rsidP="00E24FDA">
            <w:pPr>
              <w:overflowPunct w:val="0"/>
              <w:autoSpaceDE w:val="0"/>
              <w:autoSpaceDN w:val="0"/>
              <w:adjustRightInd w:val="0"/>
              <w:jc w:val="both"/>
              <w:rPr>
                <w:rFonts w:eastAsia="Times New Roman"/>
                <w:spacing w:val="-6"/>
              </w:rPr>
            </w:pPr>
            <w:r w:rsidRPr="00922AF7">
              <w:rPr>
                <w:rFonts w:eastAsia="Times New Roman"/>
                <w:spacing w:val="-6"/>
              </w:rPr>
              <w:t xml:space="preserve">1. Техническое задание к договору </w:t>
            </w:r>
          </w:p>
        </w:tc>
        <w:tc>
          <w:tcPr>
            <w:tcW w:w="1842" w:type="dxa"/>
            <w:vAlign w:val="center"/>
          </w:tcPr>
          <w:p w14:paraId="18B96D6A" w14:textId="4284345F" w:rsidR="00E24FDA" w:rsidRPr="00922AF7" w:rsidRDefault="00746E3F" w:rsidP="00E24FDA">
            <w:pPr>
              <w:overflowPunct w:val="0"/>
              <w:autoSpaceDE w:val="0"/>
              <w:autoSpaceDN w:val="0"/>
              <w:adjustRightInd w:val="0"/>
              <w:jc w:val="center"/>
              <w:rPr>
                <w:rFonts w:eastAsia="Times New Roman"/>
                <w:spacing w:val="-6"/>
              </w:rPr>
            </w:pPr>
            <w:r>
              <w:rPr>
                <w:rFonts w:eastAsia="Times New Roman"/>
                <w:spacing w:val="-6"/>
              </w:rPr>
              <w:t>40</w:t>
            </w:r>
          </w:p>
        </w:tc>
      </w:tr>
    </w:tbl>
    <w:p w14:paraId="54944D49"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sectPr w:rsidR="00E24FDA" w:rsidRPr="00922AF7" w:rsidSect="00866AC2">
          <w:headerReference w:type="default" r:id="rId13"/>
          <w:footerReference w:type="default" r:id="rId14"/>
          <w:headerReference w:type="first" r:id="rId15"/>
          <w:footerReference w:type="first" r:id="rId16"/>
          <w:pgSz w:w="11906" w:h="16838"/>
          <w:pgMar w:top="680" w:right="566" w:bottom="2977" w:left="1701" w:header="284" w:footer="284" w:gutter="0"/>
          <w:pgNumType w:start="1"/>
          <w:cols w:space="708"/>
          <w:titlePg/>
          <w:docGrid w:linePitch="360"/>
        </w:sectPr>
      </w:pPr>
    </w:p>
    <w:p w14:paraId="5865DE7B"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pPr>
      <w:r w:rsidRPr="00922AF7">
        <w:rPr>
          <w:rFonts w:eastAsia="Times New Roman"/>
          <w:b/>
          <w:bCs/>
          <w:sz w:val="28"/>
          <w:szCs w:val="28"/>
        </w:rPr>
        <w:lastRenderedPageBreak/>
        <w:t>Состав проекта</w:t>
      </w:r>
    </w:p>
    <w:p w14:paraId="57150347" w14:textId="0D4BC520" w:rsidR="00E24FDA" w:rsidRPr="00922AF7"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b/>
          <w:bCs/>
          <w:sz w:val="24"/>
          <w:szCs w:val="24"/>
        </w:rPr>
        <w:t>«В</w:t>
      </w:r>
      <w:r w:rsidR="00E24FDA" w:rsidRPr="00922AF7">
        <w:rPr>
          <w:rFonts w:eastAsia="Times New Roman"/>
          <w:b/>
          <w:bCs/>
          <w:sz w:val="24"/>
          <w:szCs w:val="24"/>
        </w:rPr>
        <w:t>несени</w:t>
      </w:r>
      <w:r w:rsidRPr="00922AF7">
        <w:rPr>
          <w:rFonts w:eastAsia="Times New Roman"/>
          <w:b/>
          <w:bCs/>
          <w:sz w:val="24"/>
          <w:szCs w:val="24"/>
        </w:rPr>
        <w:t>е</w:t>
      </w:r>
      <w:r w:rsidR="00E24FDA" w:rsidRPr="00922AF7">
        <w:rPr>
          <w:rFonts w:eastAsia="Times New Roman"/>
          <w:b/>
          <w:bCs/>
          <w:sz w:val="24"/>
          <w:szCs w:val="24"/>
        </w:rPr>
        <w:t xml:space="preserve"> изменений в Правила землепользования и застройки </w:t>
      </w:r>
      <w:proofErr w:type="spellStart"/>
      <w:r w:rsidR="00746E3F">
        <w:rPr>
          <w:rFonts w:eastAsia="Times New Roman"/>
          <w:b/>
          <w:bCs/>
          <w:sz w:val="24"/>
          <w:szCs w:val="24"/>
        </w:rPr>
        <w:t>Усть-Кульского</w:t>
      </w:r>
      <w:proofErr w:type="spellEnd"/>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00E24FDA" w:rsidRPr="00922AF7">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E53D6" w:rsidRPr="00922AF7" w14:paraId="653C13F7" w14:textId="77777777" w:rsidTr="000057C7">
        <w:trPr>
          <w:trHeight w:val="948"/>
          <w:tblHeader/>
        </w:trPr>
        <w:tc>
          <w:tcPr>
            <w:tcW w:w="993" w:type="dxa"/>
            <w:tcBorders>
              <w:top w:val="single" w:sz="12" w:space="0" w:color="auto"/>
              <w:bottom w:val="single" w:sz="12" w:space="0" w:color="auto"/>
            </w:tcBorders>
            <w:vAlign w:val="center"/>
          </w:tcPr>
          <w:p w14:paraId="5C2B9887" w14:textId="77777777" w:rsidR="00E24FDA" w:rsidRPr="00922AF7" w:rsidRDefault="00E24FDA" w:rsidP="00E24FDA">
            <w:pPr>
              <w:overflowPunct w:val="0"/>
              <w:autoSpaceDE w:val="0"/>
              <w:autoSpaceDN w:val="0"/>
              <w:adjustRightInd w:val="0"/>
              <w:jc w:val="center"/>
              <w:rPr>
                <w:rFonts w:eastAsia="Times New Roman"/>
                <w:b/>
              </w:rPr>
            </w:pPr>
          </w:p>
          <w:p w14:paraId="0F8755CD" w14:textId="77777777" w:rsidR="00E24FDA" w:rsidRPr="00922AF7" w:rsidRDefault="00053B80" w:rsidP="00E24FDA">
            <w:pPr>
              <w:overflowPunct w:val="0"/>
              <w:autoSpaceDE w:val="0"/>
              <w:autoSpaceDN w:val="0"/>
              <w:adjustRightInd w:val="0"/>
              <w:jc w:val="center"/>
              <w:rPr>
                <w:rFonts w:eastAsia="Times New Roman"/>
                <w:b/>
              </w:rPr>
            </w:pPr>
            <w:r w:rsidRPr="00922AF7">
              <w:rPr>
                <w:rFonts w:eastAsia="Times New Roman"/>
                <w:noProof/>
                <w:sz w:val="24"/>
                <w:szCs w:val="24"/>
              </w:rPr>
              <mc:AlternateContent>
                <mc:Choice Requires="wps">
                  <w:drawing>
                    <wp:anchor distT="0" distB="0" distL="114300" distR="114300" simplePos="0" relativeHeight="251658240" behindDoc="0" locked="0" layoutInCell="1" allowOverlap="1" wp14:anchorId="1D0C70D8" wp14:editId="0151D43B">
                      <wp:simplePos x="0" y="0"/>
                      <wp:positionH relativeFrom="column">
                        <wp:posOffset>6874510</wp:posOffset>
                      </wp:positionH>
                      <wp:positionV relativeFrom="paragraph">
                        <wp:posOffset>68580</wp:posOffset>
                      </wp:positionV>
                      <wp:extent cx="342900" cy="282575"/>
                      <wp:effectExtent l="0" t="0" r="19050" b="22225"/>
                      <wp:wrapNone/>
                      <wp:docPr id="3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3F50" w14:textId="77777777" w:rsidR="00B71E67" w:rsidRDefault="00B71E67" w:rsidP="00E24FDA">
                                  <w:pPr>
                                    <w:rPr>
                                      <w:b/>
                                      <w:bCs/>
                                      <w:sz w:val="20"/>
                                    </w:rPr>
                                  </w:pPr>
                                  <w:r>
                                    <w:rPr>
                                      <w:b/>
                                      <w:bCs/>
                                    </w:rPr>
                                    <w:t>2</w:t>
                                  </w:r>
                                </w:p>
                                <w:p w14:paraId="285AA885" w14:textId="77777777" w:rsidR="00B71E67" w:rsidRDefault="00B71E67"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14:paraId="14053F50" w14:textId="77777777" w:rsidR="00B71E67" w:rsidRDefault="00B71E67" w:rsidP="00E24FDA">
                            <w:pPr>
                              <w:rPr>
                                <w:b/>
                                <w:bCs/>
                                <w:sz w:val="20"/>
                              </w:rPr>
                            </w:pPr>
                            <w:r>
                              <w:rPr>
                                <w:b/>
                                <w:bCs/>
                              </w:rPr>
                              <w:t>2</w:t>
                            </w:r>
                          </w:p>
                          <w:p w14:paraId="285AA885" w14:textId="77777777" w:rsidR="00B71E67" w:rsidRDefault="00B71E67" w:rsidP="00E24FDA">
                            <w:pPr>
                              <w:rPr>
                                <w:b/>
                                <w:bCs/>
                                <w:sz w:val="20"/>
                              </w:rPr>
                            </w:pPr>
                          </w:p>
                        </w:txbxContent>
                      </v:textbox>
                    </v:shape>
                  </w:pict>
                </mc:Fallback>
              </mc:AlternateContent>
            </w:r>
            <w:r w:rsidR="00E24FDA" w:rsidRPr="00922AF7">
              <w:rPr>
                <w:rFonts w:eastAsia="Times New Roman"/>
                <w:b/>
              </w:rPr>
              <w:t>Номер тома</w:t>
            </w:r>
          </w:p>
        </w:tc>
        <w:tc>
          <w:tcPr>
            <w:tcW w:w="2126" w:type="dxa"/>
            <w:tcBorders>
              <w:top w:val="single" w:sz="12" w:space="0" w:color="auto"/>
              <w:bottom w:val="single" w:sz="12" w:space="0" w:color="auto"/>
            </w:tcBorders>
            <w:vAlign w:val="center"/>
          </w:tcPr>
          <w:p w14:paraId="55F35C6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Обозначение</w:t>
            </w:r>
          </w:p>
        </w:tc>
        <w:tc>
          <w:tcPr>
            <w:tcW w:w="5670" w:type="dxa"/>
            <w:tcBorders>
              <w:top w:val="single" w:sz="12" w:space="0" w:color="auto"/>
              <w:bottom w:val="single" w:sz="12" w:space="0" w:color="auto"/>
            </w:tcBorders>
            <w:vAlign w:val="center"/>
          </w:tcPr>
          <w:p w14:paraId="742BFD4E" w14:textId="77777777" w:rsidR="00E24FDA" w:rsidRPr="00922AF7"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922AF7">
              <w:rPr>
                <w:rFonts w:eastAsia="Times New Roman"/>
                <w:b/>
              </w:rPr>
              <w:t>Наименование</w:t>
            </w:r>
          </w:p>
        </w:tc>
        <w:tc>
          <w:tcPr>
            <w:tcW w:w="1276" w:type="dxa"/>
            <w:tcBorders>
              <w:top w:val="single" w:sz="12" w:space="0" w:color="auto"/>
              <w:bottom w:val="single" w:sz="12" w:space="0" w:color="auto"/>
            </w:tcBorders>
            <w:vAlign w:val="center"/>
          </w:tcPr>
          <w:p w14:paraId="56A19424"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Количество страниц/</w:t>
            </w:r>
          </w:p>
          <w:p w14:paraId="0FBD1E3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листов</w:t>
            </w:r>
          </w:p>
        </w:tc>
      </w:tr>
      <w:tr w:rsidR="00DE53D6" w:rsidRPr="00922AF7" w14:paraId="1142594A" w14:textId="77777777" w:rsidTr="000057C7">
        <w:trPr>
          <w:trHeight w:val="177"/>
        </w:trPr>
        <w:tc>
          <w:tcPr>
            <w:tcW w:w="993" w:type="dxa"/>
            <w:tcBorders>
              <w:top w:val="single" w:sz="12" w:space="0" w:color="auto"/>
            </w:tcBorders>
            <w:vAlign w:val="center"/>
          </w:tcPr>
          <w:p w14:paraId="4CD6E696" w14:textId="77777777" w:rsidR="00E24FDA" w:rsidRPr="00922AF7"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14:paraId="6B58EBFF" w14:textId="77777777" w:rsidR="00E24FDA" w:rsidRPr="00922AF7"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14:paraId="4D6277DE" w14:textId="77777777" w:rsidR="00E24FDA" w:rsidRPr="00922AF7" w:rsidRDefault="00E24FDA" w:rsidP="00E24FDA">
            <w:pPr>
              <w:tabs>
                <w:tab w:val="left" w:pos="5940"/>
              </w:tabs>
              <w:overflowPunct w:val="0"/>
              <w:autoSpaceDE w:val="0"/>
              <w:autoSpaceDN w:val="0"/>
              <w:adjustRightInd w:val="0"/>
              <w:jc w:val="both"/>
              <w:rPr>
                <w:rFonts w:eastAsia="Times New Roman"/>
                <w:b/>
              </w:rPr>
            </w:pPr>
            <w:r w:rsidRPr="00922AF7">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14:paraId="559D5E95" w14:textId="77777777" w:rsidR="00E24FDA" w:rsidRPr="00922AF7" w:rsidRDefault="00E24FDA" w:rsidP="00E24FDA">
            <w:pPr>
              <w:tabs>
                <w:tab w:val="left" w:pos="5940"/>
              </w:tabs>
              <w:overflowPunct w:val="0"/>
              <w:autoSpaceDE w:val="0"/>
              <w:autoSpaceDN w:val="0"/>
              <w:adjustRightInd w:val="0"/>
              <w:jc w:val="both"/>
              <w:rPr>
                <w:rFonts w:eastAsia="Times New Roman"/>
              </w:rPr>
            </w:pPr>
          </w:p>
        </w:tc>
      </w:tr>
      <w:tr w:rsidR="00DE53D6" w:rsidRPr="00922AF7" w14:paraId="2C5D3FD4" w14:textId="77777777" w:rsidTr="000057C7">
        <w:trPr>
          <w:trHeight w:val="397"/>
        </w:trPr>
        <w:tc>
          <w:tcPr>
            <w:tcW w:w="993" w:type="dxa"/>
            <w:vAlign w:val="center"/>
          </w:tcPr>
          <w:p w14:paraId="39683996" w14:textId="77777777" w:rsidR="0096527B" w:rsidRPr="00922AF7" w:rsidRDefault="0096527B" w:rsidP="0096527B">
            <w:pPr>
              <w:tabs>
                <w:tab w:val="left" w:pos="5940"/>
              </w:tabs>
              <w:overflowPunct w:val="0"/>
              <w:autoSpaceDE w:val="0"/>
              <w:autoSpaceDN w:val="0"/>
              <w:adjustRightInd w:val="0"/>
              <w:jc w:val="center"/>
              <w:rPr>
                <w:rFonts w:eastAsia="Times New Roman"/>
              </w:rPr>
            </w:pPr>
            <w:r w:rsidRPr="00922AF7">
              <w:rPr>
                <w:rFonts w:eastAsia="Times New Roman"/>
              </w:rPr>
              <w:t>1</w:t>
            </w:r>
          </w:p>
        </w:tc>
        <w:tc>
          <w:tcPr>
            <w:tcW w:w="2126" w:type="dxa"/>
            <w:vAlign w:val="center"/>
          </w:tcPr>
          <w:p w14:paraId="6E75F0D4" w14:textId="37494FD5" w:rsidR="0096527B" w:rsidRPr="00922AF7" w:rsidRDefault="00746E3F"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010-24</w:t>
            </w:r>
            <w:r w:rsidR="0096527B" w:rsidRPr="00922AF7">
              <w:rPr>
                <w:rFonts w:eastAsia="Times New Roman"/>
                <w:spacing w:val="-6"/>
                <w:sz w:val="24"/>
                <w:szCs w:val="24"/>
              </w:rPr>
              <w:t>-измПЗЗ-Кн1</w:t>
            </w:r>
          </w:p>
        </w:tc>
        <w:tc>
          <w:tcPr>
            <w:tcW w:w="5670" w:type="dxa"/>
            <w:vAlign w:val="center"/>
          </w:tcPr>
          <w:p w14:paraId="3DA4DDD7" w14:textId="77777777" w:rsidR="0096527B" w:rsidRPr="00922AF7" w:rsidRDefault="0096527B" w:rsidP="0096527B">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14:paraId="78DF5F70" w14:textId="39E736F1" w:rsidR="0096527B" w:rsidRPr="00922AF7" w:rsidRDefault="008F166A" w:rsidP="00746E3F">
            <w:pPr>
              <w:tabs>
                <w:tab w:val="left" w:pos="5940"/>
              </w:tabs>
              <w:overflowPunct w:val="0"/>
              <w:autoSpaceDE w:val="0"/>
              <w:autoSpaceDN w:val="0"/>
              <w:adjustRightInd w:val="0"/>
              <w:jc w:val="center"/>
              <w:rPr>
                <w:rFonts w:eastAsia="Times New Roman"/>
              </w:rPr>
            </w:pPr>
            <w:r w:rsidRPr="00922AF7">
              <w:rPr>
                <w:rFonts w:eastAsia="Times New Roman"/>
              </w:rPr>
              <w:t>4</w:t>
            </w:r>
            <w:r w:rsidR="00746E3F">
              <w:rPr>
                <w:rFonts w:eastAsia="Times New Roman"/>
              </w:rPr>
              <w:t>6</w:t>
            </w:r>
            <w:r w:rsidR="0096527B" w:rsidRPr="00922AF7">
              <w:rPr>
                <w:rFonts w:eastAsia="Times New Roman"/>
              </w:rPr>
              <w:t>стр.</w:t>
            </w:r>
          </w:p>
        </w:tc>
      </w:tr>
      <w:tr w:rsidR="00DE53D6" w:rsidRPr="00922AF7" w14:paraId="716041E2" w14:textId="77777777" w:rsidTr="000057C7">
        <w:trPr>
          <w:trHeight w:val="676"/>
        </w:trPr>
        <w:tc>
          <w:tcPr>
            <w:tcW w:w="993" w:type="dxa"/>
            <w:vAlign w:val="center"/>
          </w:tcPr>
          <w:p w14:paraId="10667079" w14:textId="77777777" w:rsidR="0096527B" w:rsidRPr="00922AF7" w:rsidRDefault="00D5506C" w:rsidP="0096527B">
            <w:pPr>
              <w:tabs>
                <w:tab w:val="left" w:pos="5940"/>
              </w:tabs>
              <w:overflowPunct w:val="0"/>
              <w:autoSpaceDE w:val="0"/>
              <w:autoSpaceDN w:val="0"/>
              <w:adjustRightInd w:val="0"/>
              <w:jc w:val="center"/>
              <w:rPr>
                <w:rFonts w:eastAsia="Times New Roman"/>
              </w:rPr>
            </w:pPr>
            <w:r w:rsidRPr="00922AF7">
              <w:rPr>
                <w:rFonts w:eastAsia="Times New Roman"/>
              </w:rPr>
              <w:t>2</w:t>
            </w:r>
          </w:p>
        </w:tc>
        <w:tc>
          <w:tcPr>
            <w:tcW w:w="2126" w:type="dxa"/>
            <w:vAlign w:val="center"/>
          </w:tcPr>
          <w:p w14:paraId="44F59E3C" w14:textId="183C70BC" w:rsidR="0096527B" w:rsidRPr="00922AF7" w:rsidRDefault="00746E3F"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010-24</w:t>
            </w:r>
            <w:r w:rsidR="0096527B" w:rsidRPr="00922AF7">
              <w:rPr>
                <w:rFonts w:eastAsia="Times New Roman"/>
                <w:spacing w:val="-6"/>
                <w:sz w:val="24"/>
                <w:szCs w:val="24"/>
              </w:rPr>
              <w:t>-измПЗЗ-К1</w:t>
            </w:r>
          </w:p>
        </w:tc>
        <w:tc>
          <w:tcPr>
            <w:tcW w:w="5670" w:type="dxa"/>
            <w:vAlign w:val="center"/>
          </w:tcPr>
          <w:p w14:paraId="1DC43A31" w14:textId="77777777" w:rsidR="0096527B" w:rsidRPr="00922AF7" w:rsidRDefault="0096527B" w:rsidP="005C1157">
            <w:pPr>
              <w:tabs>
                <w:tab w:val="left" w:pos="5940"/>
              </w:tabs>
              <w:overflowPunct w:val="0"/>
              <w:autoSpaceDE w:val="0"/>
              <w:autoSpaceDN w:val="0"/>
              <w:adjustRightInd w:val="0"/>
              <w:jc w:val="both"/>
              <w:rPr>
                <w:rFonts w:eastAsia="Times New Roman"/>
                <w:bCs/>
              </w:rPr>
            </w:pPr>
            <w:r w:rsidRPr="00922AF7">
              <w:rPr>
                <w:rFonts w:eastAsia="Times New Roman"/>
                <w:spacing w:val="-6"/>
              </w:rPr>
              <w:t>Карт</w:t>
            </w:r>
            <w:r w:rsidR="005C1157" w:rsidRPr="00922AF7">
              <w:rPr>
                <w:rFonts w:eastAsia="Times New Roman"/>
                <w:spacing w:val="-6"/>
              </w:rPr>
              <w:t>а</w:t>
            </w:r>
            <w:r w:rsidR="002569A0" w:rsidRPr="00922AF7">
              <w:rPr>
                <w:rFonts w:eastAsia="Times New Roman"/>
                <w:spacing w:val="-6"/>
              </w:rPr>
              <w:t xml:space="preserve"> </w:t>
            </w:r>
            <w:r w:rsidRPr="00922AF7">
              <w:rPr>
                <w:rFonts w:eastAsia="Times New Roman"/>
                <w:spacing w:val="-6"/>
              </w:rPr>
              <w:t xml:space="preserve">градостроительного зонирования </w:t>
            </w:r>
          </w:p>
        </w:tc>
        <w:tc>
          <w:tcPr>
            <w:tcW w:w="1276" w:type="dxa"/>
            <w:vAlign w:val="center"/>
          </w:tcPr>
          <w:p w14:paraId="0BF92DD7" w14:textId="77777777" w:rsidR="0096527B" w:rsidRPr="00922AF7" w:rsidRDefault="005C1157" w:rsidP="005C1157">
            <w:pPr>
              <w:tabs>
                <w:tab w:val="left" w:pos="5940"/>
              </w:tabs>
              <w:overflowPunct w:val="0"/>
              <w:autoSpaceDE w:val="0"/>
              <w:autoSpaceDN w:val="0"/>
              <w:adjustRightInd w:val="0"/>
              <w:jc w:val="center"/>
              <w:rPr>
                <w:rFonts w:eastAsia="Times New Roman"/>
              </w:rPr>
            </w:pPr>
            <w:r w:rsidRPr="00922AF7">
              <w:rPr>
                <w:rFonts w:eastAsia="Times New Roman"/>
              </w:rPr>
              <w:t>1</w:t>
            </w:r>
            <w:r w:rsidR="0096527B" w:rsidRPr="00922AF7">
              <w:rPr>
                <w:rFonts w:eastAsia="Times New Roman"/>
              </w:rPr>
              <w:t xml:space="preserve"> лист</w:t>
            </w:r>
          </w:p>
        </w:tc>
      </w:tr>
      <w:tr w:rsidR="00DE53D6" w:rsidRPr="00922AF7" w14:paraId="505BD676" w14:textId="77777777" w:rsidTr="000057C7">
        <w:trPr>
          <w:trHeight w:val="676"/>
        </w:trPr>
        <w:tc>
          <w:tcPr>
            <w:tcW w:w="993" w:type="dxa"/>
            <w:vAlign w:val="center"/>
          </w:tcPr>
          <w:p w14:paraId="14CC5E76"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3</w:t>
            </w:r>
          </w:p>
        </w:tc>
        <w:tc>
          <w:tcPr>
            <w:tcW w:w="2126" w:type="dxa"/>
            <w:vAlign w:val="center"/>
          </w:tcPr>
          <w:p w14:paraId="7F5082F2" w14:textId="41A8C070" w:rsidR="00D5506C" w:rsidRPr="00922AF7" w:rsidRDefault="00746E3F" w:rsidP="00523AB0">
            <w:pPr>
              <w:tabs>
                <w:tab w:val="left" w:pos="5940"/>
              </w:tabs>
              <w:overflowPunct w:val="0"/>
              <w:autoSpaceDE w:val="0"/>
              <w:autoSpaceDN w:val="0"/>
              <w:adjustRightInd w:val="0"/>
              <w:jc w:val="center"/>
              <w:rPr>
                <w:rFonts w:eastAsia="Times New Roman"/>
                <w:spacing w:val="-6"/>
                <w:sz w:val="24"/>
                <w:szCs w:val="24"/>
              </w:rPr>
            </w:pPr>
            <w:r>
              <w:rPr>
                <w:rFonts w:eastAsia="Times New Roman"/>
                <w:spacing w:val="-6"/>
                <w:sz w:val="24"/>
                <w:szCs w:val="24"/>
              </w:rPr>
              <w:t>010-24</w:t>
            </w:r>
            <w:r w:rsidR="00D5506C" w:rsidRPr="00922AF7">
              <w:rPr>
                <w:rFonts w:eastAsia="Times New Roman"/>
                <w:spacing w:val="-6"/>
                <w:sz w:val="24"/>
                <w:szCs w:val="24"/>
              </w:rPr>
              <w:t>-измПЗЗ-Кн2</w:t>
            </w:r>
          </w:p>
        </w:tc>
        <w:tc>
          <w:tcPr>
            <w:tcW w:w="5670" w:type="dxa"/>
            <w:vAlign w:val="center"/>
          </w:tcPr>
          <w:p w14:paraId="4EBC72F4"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rPr>
              <w:t>Градостроительные регламенты</w:t>
            </w:r>
          </w:p>
        </w:tc>
        <w:tc>
          <w:tcPr>
            <w:tcW w:w="1276" w:type="dxa"/>
            <w:vAlign w:val="center"/>
          </w:tcPr>
          <w:p w14:paraId="2E92C9FE" w14:textId="6D4EFA7E" w:rsidR="00D5506C" w:rsidRPr="00922AF7" w:rsidRDefault="00E835F2" w:rsidP="00524600">
            <w:pPr>
              <w:tabs>
                <w:tab w:val="left" w:pos="5940"/>
              </w:tabs>
              <w:overflowPunct w:val="0"/>
              <w:autoSpaceDE w:val="0"/>
              <w:autoSpaceDN w:val="0"/>
              <w:adjustRightInd w:val="0"/>
              <w:jc w:val="center"/>
              <w:rPr>
                <w:rFonts w:eastAsia="Times New Roman"/>
              </w:rPr>
            </w:pPr>
            <w:r>
              <w:rPr>
                <w:rFonts w:eastAsia="Times New Roman"/>
              </w:rPr>
              <w:t>85</w:t>
            </w:r>
            <w:r w:rsidR="001214BC" w:rsidRPr="00922AF7">
              <w:rPr>
                <w:rFonts w:eastAsia="Times New Roman"/>
              </w:rPr>
              <w:t xml:space="preserve"> стр.</w:t>
            </w:r>
          </w:p>
        </w:tc>
      </w:tr>
      <w:tr w:rsidR="00DE53D6" w:rsidRPr="00922AF7" w14:paraId="1D5BA2C9" w14:textId="77777777" w:rsidTr="000057C7">
        <w:trPr>
          <w:trHeight w:val="182"/>
        </w:trPr>
        <w:tc>
          <w:tcPr>
            <w:tcW w:w="993" w:type="dxa"/>
            <w:vAlign w:val="center"/>
          </w:tcPr>
          <w:p w14:paraId="6E3F47C1"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4</w:t>
            </w:r>
          </w:p>
        </w:tc>
        <w:tc>
          <w:tcPr>
            <w:tcW w:w="2126" w:type="dxa"/>
            <w:vAlign w:val="center"/>
          </w:tcPr>
          <w:p w14:paraId="0CB09D9E" w14:textId="3BA8E3D0" w:rsidR="00D5506C" w:rsidRPr="00922AF7" w:rsidRDefault="00746E3F"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010-24</w:t>
            </w:r>
            <w:r w:rsidR="00D5506C" w:rsidRPr="00922AF7">
              <w:rPr>
                <w:rFonts w:eastAsia="Times New Roman"/>
                <w:spacing w:val="-6"/>
                <w:sz w:val="24"/>
                <w:szCs w:val="24"/>
              </w:rPr>
              <w:t>-измПЗЗ-Д1</w:t>
            </w:r>
          </w:p>
        </w:tc>
        <w:tc>
          <w:tcPr>
            <w:tcW w:w="5670" w:type="dxa"/>
            <w:vAlign w:val="center"/>
          </w:tcPr>
          <w:p w14:paraId="6E9B7C74" w14:textId="77777777" w:rsidR="00D5506C" w:rsidRPr="00922AF7" w:rsidRDefault="00D5506C" w:rsidP="00D5506C">
            <w:pPr>
              <w:tabs>
                <w:tab w:val="left" w:pos="5940"/>
              </w:tabs>
              <w:overflowPunct w:val="0"/>
              <w:autoSpaceDE w:val="0"/>
              <w:autoSpaceDN w:val="0"/>
              <w:adjustRightInd w:val="0"/>
              <w:jc w:val="both"/>
              <w:rPr>
                <w:rFonts w:eastAsia="Times New Roman"/>
                <w:b/>
                <w:spacing w:val="-6"/>
              </w:rPr>
            </w:pPr>
            <w:r w:rsidRPr="00922AF7">
              <w:rPr>
                <w:rFonts w:eastAsia="Times New Roman"/>
                <w:b/>
                <w:spacing w:val="-6"/>
              </w:rPr>
              <w:t>Материалы проекта в электронном виде</w:t>
            </w:r>
          </w:p>
        </w:tc>
        <w:tc>
          <w:tcPr>
            <w:tcW w:w="1276" w:type="dxa"/>
            <w:vAlign w:val="center"/>
          </w:tcPr>
          <w:p w14:paraId="5E0267F9"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r>
      <w:tr w:rsidR="00DE53D6" w:rsidRPr="00922AF7" w14:paraId="1E8B76E0" w14:textId="77777777" w:rsidTr="000057C7">
        <w:trPr>
          <w:trHeight w:val="676"/>
        </w:trPr>
        <w:tc>
          <w:tcPr>
            <w:tcW w:w="993" w:type="dxa"/>
            <w:vAlign w:val="center"/>
          </w:tcPr>
          <w:p w14:paraId="5F80BF00"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14:paraId="692C55DD" w14:textId="77777777" w:rsidR="00D5506C" w:rsidRPr="00922AF7"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14:paraId="64E6EA95"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lang w:val="en-US"/>
              </w:rPr>
              <w:t>CD</w:t>
            </w:r>
            <w:r w:rsidRPr="00922AF7">
              <w:rPr>
                <w:rFonts w:eastAsia="Times New Roman"/>
                <w:spacing w:val="-6"/>
              </w:rPr>
              <w:t xml:space="preserve">-диск:  </w:t>
            </w:r>
          </w:p>
          <w:p w14:paraId="09C2342B"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текстовые материалы в форматах </w:t>
            </w:r>
            <w:r w:rsidRPr="00922AF7">
              <w:rPr>
                <w:rFonts w:eastAsia="Times New Roman"/>
                <w:spacing w:val="-6"/>
                <w:lang w:val="en-US"/>
              </w:rPr>
              <w:t>doc</w:t>
            </w:r>
            <w:r w:rsidRPr="00922AF7">
              <w:rPr>
                <w:rFonts w:eastAsia="Times New Roman"/>
                <w:spacing w:val="-6"/>
              </w:rPr>
              <w:t xml:space="preserve"> и </w:t>
            </w:r>
            <w:r w:rsidRPr="00922AF7">
              <w:rPr>
                <w:rFonts w:eastAsia="Times New Roman"/>
                <w:spacing w:val="-6"/>
                <w:lang w:val="en-US"/>
              </w:rPr>
              <w:t>pdf</w:t>
            </w:r>
            <w:r w:rsidRPr="00922AF7">
              <w:rPr>
                <w:rFonts w:eastAsia="Times New Roman"/>
                <w:spacing w:val="-6"/>
              </w:rPr>
              <w:t>;</w:t>
            </w:r>
          </w:p>
          <w:p w14:paraId="7A580785"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графические материалы в формате </w:t>
            </w:r>
            <w:r w:rsidRPr="00922AF7">
              <w:rPr>
                <w:rFonts w:eastAsia="Times New Roman"/>
                <w:spacing w:val="-6"/>
                <w:lang w:val="en-US"/>
              </w:rPr>
              <w:t>pdf</w:t>
            </w:r>
            <w:r w:rsidRPr="00922AF7">
              <w:rPr>
                <w:rFonts w:eastAsia="Times New Roman"/>
                <w:spacing w:val="-6"/>
              </w:rPr>
              <w:t xml:space="preserve"> и программном продукте «Панорама. Профессиональная ГИС «Карта 2005»</w:t>
            </w:r>
          </w:p>
        </w:tc>
        <w:tc>
          <w:tcPr>
            <w:tcW w:w="1276" w:type="dxa"/>
            <w:vAlign w:val="center"/>
          </w:tcPr>
          <w:p w14:paraId="1E257879"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lang w:val="en-US"/>
              </w:rPr>
              <w:t xml:space="preserve">1 </w:t>
            </w:r>
            <w:r w:rsidRPr="00922AF7">
              <w:rPr>
                <w:rFonts w:eastAsia="Times New Roman"/>
              </w:rPr>
              <w:t>экз.</w:t>
            </w:r>
          </w:p>
        </w:tc>
      </w:tr>
    </w:tbl>
    <w:p w14:paraId="675C3CB3" w14:textId="77777777" w:rsidR="00DD5186" w:rsidRPr="00922AF7" w:rsidRDefault="00E24FDA" w:rsidP="00E24FDA">
      <w:pPr>
        <w:overflowPunct w:val="0"/>
        <w:autoSpaceDE w:val="0"/>
        <w:autoSpaceDN w:val="0"/>
        <w:adjustRightInd w:val="0"/>
        <w:jc w:val="both"/>
        <w:rPr>
          <w:rFonts w:eastAsia="Times New Roman"/>
          <w:sz w:val="24"/>
          <w:szCs w:val="24"/>
        </w:rPr>
        <w:sectPr w:rsidR="00DD5186" w:rsidRPr="00922AF7" w:rsidSect="00866AC2">
          <w:headerReference w:type="default" r:id="rId17"/>
          <w:footerReference w:type="default" r:id="rId18"/>
          <w:headerReference w:type="first" r:id="rId19"/>
          <w:footerReference w:type="first" r:id="rId20"/>
          <w:pgSz w:w="11906" w:h="16838"/>
          <w:pgMar w:top="680" w:right="566" w:bottom="1440" w:left="1701" w:header="284" w:footer="284" w:gutter="0"/>
          <w:pgNumType w:start="2"/>
          <w:cols w:space="708"/>
          <w:titlePg/>
          <w:docGrid w:linePitch="360"/>
        </w:sectPr>
      </w:pPr>
      <w:r w:rsidRPr="00922AF7">
        <w:rPr>
          <w:rFonts w:eastAsia="Times New Roman"/>
          <w:sz w:val="24"/>
          <w:szCs w:val="24"/>
        </w:rPr>
        <w:br w:type="page"/>
      </w:r>
    </w:p>
    <w:p w14:paraId="58918A40" w14:textId="77777777" w:rsidR="00E24FDA" w:rsidRPr="00922AF7" w:rsidRDefault="00E24FDA" w:rsidP="00E24FDA">
      <w:pPr>
        <w:overflowPunct w:val="0"/>
        <w:autoSpaceDE w:val="0"/>
        <w:autoSpaceDN w:val="0"/>
        <w:adjustRightInd w:val="0"/>
        <w:jc w:val="both"/>
        <w:rPr>
          <w:rFonts w:eastAsia="Times New Roman"/>
          <w:sz w:val="24"/>
          <w:szCs w:val="24"/>
        </w:rPr>
      </w:pPr>
    </w:p>
    <w:p w14:paraId="62719051" w14:textId="77777777" w:rsidR="00E24FDA" w:rsidRPr="00922AF7" w:rsidRDefault="00E24FDA" w:rsidP="00E24FDA">
      <w:pPr>
        <w:overflowPunct w:val="0"/>
        <w:autoSpaceDE w:val="0"/>
        <w:autoSpaceDN w:val="0"/>
        <w:adjustRightInd w:val="0"/>
        <w:spacing w:after="120"/>
        <w:jc w:val="center"/>
        <w:rPr>
          <w:rFonts w:eastAsia="Times New Roman"/>
          <w:b/>
          <w:bCs/>
          <w:sz w:val="28"/>
          <w:szCs w:val="28"/>
        </w:rPr>
      </w:pPr>
      <w:r w:rsidRPr="00922AF7">
        <w:rPr>
          <w:rFonts w:eastAsia="Times New Roman"/>
          <w:b/>
          <w:bCs/>
          <w:sz w:val="28"/>
          <w:szCs w:val="28"/>
        </w:rPr>
        <w:t>Состав коллектива</w:t>
      </w:r>
    </w:p>
    <w:p w14:paraId="39BA4FD0" w14:textId="28CD0ACC" w:rsidR="00E24FDA" w:rsidRPr="00922AF7"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sz w:val="24"/>
          <w:szCs w:val="24"/>
        </w:rPr>
        <w:t>В выполнении работ «</w:t>
      </w:r>
      <w:r w:rsidR="0031536F" w:rsidRPr="00922AF7">
        <w:rPr>
          <w:rFonts w:eastAsia="Times New Roman"/>
          <w:b/>
          <w:bCs/>
          <w:sz w:val="24"/>
          <w:szCs w:val="24"/>
        </w:rPr>
        <w:t>Проект</w:t>
      </w:r>
      <w:r w:rsidRPr="00922AF7">
        <w:rPr>
          <w:rFonts w:eastAsia="Times New Roman"/>
          <w:b/>
          <w:bCs/>
          <w:sz w:val="24"/>
          <w:szCs w:val="24"/>
        </w:rPr>
        <w:t xml:space="preserve"> внесени</w:t>
      </w:r>
      <w:r w:rsidR="0031536F" w:rsidRPr="00922AF7">
        <w:rPr>
          <w:rFonts w:eastAsia="Times New Roman"/>
          <w:b/>
          <w:bCs/>
          <w:sz w:val="24"/>
          <w:szCs w:val="24"/>
        </w:rPr>
        <w:t>я</w:t>
      </w:r>
      <w:r w:rsidRPr="00922AF7">
        <w:rPr>
          <w:rFonts w:eastAsia="Times New Roman"/>
          <w:b/>
          <w:bCs/>
          <w:sz w:val="24"/>
          <w:szCs w:val="24"/>
        </w:rPr>
        <w:t xml:space="preserve"> изменений в Правила землепользования и застройки </w:t>
      </w:r>
      <w:proofErr w:type="spellStart"/>
      <w:r w:rsidR="00746E3F">
        <w:rPr>
          <w:rFonts w:eastAsia="Times New Roman"/>
          <w:b/>
          <w:bCs/>
          <w:sz w:val="24"/>
          <w:szCs w:val="24"/>
        </w:rPr>
        <w:t>Усть-Кульского</w:t>
      </w:r>
      <w:proofErr w:type="spellEnd"/>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Pr="00922AF7">
        <w:rPr>
          <w:rFonts w:eastAsia="Times New Roman"/>
          <w:b/>
          <w:bCs/>
          <w:sz w:val="24"/>
          <w:szCs w:val="24"/>
        </w:rPr>
        <w:t>»</w:t>
      </w:r>
      <w:r w:rsidRPr="00922AF7">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DE53D6" w:rsidRPr="00922AF7" w14:paraId="533C7B8C" w14:textId="77777777"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14:paraId="3B94B6FA" w14:textId="77777777" w:rsidR="00E24FDA" w:rsidRPr="00922AF7" w:rsidRDefault="00E24FDA" w:rsidP="00E24FDA">
            <w:pPr>
              <w:overflowPunct w:val="0"/>
              <w:autoSpaceDE w:val="0"/>
              <w:autoSpaceDN w:val="0"/>
              <w:adjustRightInd w:val="0"/>
              <w:jc w:val="both"/>
              <w:rPr>
                <w:rFonts w:eastAsia="Times New Roman"/>
                <w:b/>
                <w:bCs/>
              </w:rPr>
            </w:pPr>
            <w:r w:rsidRPr="00922AF7">
              <w:rPr>
                <w:rFonts w:eastAsia="Times New Roman"/>
                <w:b/>
                <w:bCs/>
              </w:rPr>
              <w:t>Специалисты ООО «ППМ «Мастер-План»»:</w:t>
            </w:r>
          </w:p>
        </w:tc>
      </w:tr>
      <w:tr w:rsidR="00DE53D6" w:rsidRPr="00922AF7" w14:paraId="426059C2"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14:paraId="525C84D2"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922AF7">
              <w:rPr>
                <w:rFonts w:eastAsia="Times New Roman"/>
                <w:b/>
              </w:rPr>
              <w:t>Правовое обеспечение</w:t>
            </w:r>
            <w:r w:rsidR="003D6A88" w:rsidRPr="00922AF7">
              <w:rPr>
                <w:rFonts w:eastAsia="Times New Roman"/>
                <w:b/>
              </w:rPr>
              <w:t>:</w:t>
            </w:r>
          </w:p>
        </w:tc>
      </w:tr>
      <w:tr w:rsidR="00DE53D6" w:rsidRPr="00922AF7" w14:paraId="1225775F" w14:textId="77777777"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14:paraId="05604FC8"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14:paraId="5AE15923"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Н.А. Варламова</w:t>
            </w:r>
          </w:p>
        </w:tc>
      </w:tr>
      <w:tr w:rsidR="00DE53D6" w:rsidRPr="00922AF7" w14:paraId="2813970B"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14:paraId="42614151" w14:textId="77777777" w:rsidR="00E24FDA" w:rsidRPr="00922AF7" w:rsidRDefault="00E24FDA" w:rsidP="00E24FDA">
            <w:pPr>
              <w:overflowPunct w:val="0"/>
              <w:autoSpaceDE w:val="0"/>
              <w:autoSpaceDN w:val="0"/>
              <w:adjustRightInd w:val="0"/>
              <w:jc w:val="both"/>
              <w:rPr>
                <w:rFonts w:eastAsia="Times New Roman"/>
              </w:rPr>
            </w:pPr>
            <w:r w:rsidRPr="00922AF7">
              <w:rPr>
                <w:rFonts w:eastAsia="Times New Roman"/>
                <w:b/>
                <w:bCs/>
              </w:rPr>
              <w:t>Градостроительная часть</w:t>
            </w:r>
            <w:r w:rsidR="003D6A88" w:rsidRPr="00922AF7">
              <w:rPr>
                <w:rFonts w:eastAsia="Times New Roman"/>
                <w:b/>
                <w:bCs/>
              </w:rPr>
              <w:t>:</w:t>
            </w:r>
          </w:p>
        </w:tc>
      </w:tr>
      <w:tr w:rsidR="00DE53D6" w:rsidRPr="00922AF7" w14:paraId="374EE636"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14:paraId="129659F0" w14:textId="77777777" w:rsidR="00E24FDA" w:rsidRPr="00922AF7"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14:paraId="2D0516F8" w14:textId="3C5E6A41" w:rsidR="00E24FDA" w:rsidRPr="00922AF7" w:rsidRDefault="00746E3F" w:rsidP="00E24FDA">
            <w:pPr>
              <w:overflowPunct w:val="0"/>
              <w:autoSpaceDE w:val="0"/>
              <w:autoSpaceDN w:val="0"/>
              <w:adjustRightInd w:val="0"/>
              <w:jc w:val="both"/>
              <w:rPr>
                <w:rFonts w:eastAsia="Times New Roman"/>
              </w:rPr>
            </w:pPr>
            <w:r>
              <w:rPr>
                <w:rFonts w:eastAsia="Times New Roman"/>
              </w:rPr>
              <w:t>А.Б. Полищук</w:t>
            </w:r>
          </w:p>
        </w:tc>
      </w:tr>
      <w:tr w:rsidR="00DE53D6" w:rsidRPr="00922AF7" w14:paraId="51D678FB" w14:textId="77777777"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14:paraId="68E26F58" w14:textId="77777777" w:rsidR="003D6A88" w:rsidRPr="00922AF7" w:rsidRDefault="003D6A88" w:rsidP="00E24FDA">
            <w:pPr>
              <w:overflowPunct w:val="0"/>
              <w:autoSpaceDE w:val="0"/>
              <w:autoSpaceDN w:val="0"/>
              <w:adjustRightInd w:val="0"/>
              <w:jc w:val="both"/>
              <w:rPr>
                <w:rFonts w:eastAsia="Times New Roman"/>
              </w:rPr>
            </w:pPr>
            <w:r w:rsidRPr="00922AF7">
              <w:rPr>
                <w:rFonts w:eastAsia="Times New Roman"/>
                <w:b/>
              </w:rPr>
              <w:t>Кадастровые работы:</w:t>
            </w:r>
          </w:p>
        </w:tc>
      </w:tr>
      <w:tr w:rsidR="00DE53D6" w:rsidRPr="00922AF7" w14:paraId="72918FE1"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2BEC123F" w14:textId="77777777" w:rsidR="00E24FDA" w:rsidRPr="00922AF7"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14:paraId="1A84C54B" w14:textId="77777777" w:rsidR="00E24FDA" w:rsidRPr="00922AF7" w:rsidRDefault="000B5A55" w:rsidP="00E24FDA">
            <w:pPr>
              <w:overflowPunct w:val="0"/>
              <w:autoSpaceDE w:val="0"/>
              <w:autoSpaceDN w:val="0"/>
              <w:adjustRightInd w:val="0"/>
              <w:jc w:val="both"/>
              <w:rPr>
                <w:rFonts w:eastAsia="Times New Roman"/>
              </w:rPr>
            </w:pPr>
            <w:proofErr w:type="spellStart"/>
            <w:r w:rsidRPr="00922AF7">
              <w:rPr>
                <w:rFonts w:eastAsia="Times New Roman"/>
              </w:rPr>
              <w:t>А.И.Борисова</w:t>
            </w:r>
            <w:proofErr w:type="spellEnd"/>
          </w:p>
        </w:tc>
      </w:tr>
      <w:tr w:rsidR="00DE53D6" w:rsidRPr="00922AF7" w14:paraId="47326268"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5549AF6F" w14:textId="77777777" w:rsidR="00E24FDA" w:rsidRPr="00922AF7"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14:paraId="06DC298B" w14:textId="77777777" w:rsidR="00E24FDA" w:rsidRPr="00922AF7" w:rsidRDefault="00E24FDA" w:rsidP="00E24FDA">
            <w:pPr>
              <w:overflowPunct w:val="0"/>
              <w:autoSpaceDE w:val="0"/>
              <w:autoSpaceDN w:val="0"/>
              <w:adjustRightInd w:val="0"/>
              <w:jc w:val="both"/>
              <w:rPr>
                <w:rFonts w:eastAsia="Times New Roman"/>
              </w:rPr>
            </w:pPr>
          </w:p>
        </w:tc>
      </w:tr>
    </w:tbl>
    <w:p w14:paraId="72F6105C" w14:textId="77777777" w:rsidR="00E24FDA" w:rsidRPr="00922AF7" w:rsidRDefault="00053B80" w:rsidP="00E24FDA">
      <w:pPr>
        <w:overflowPunct w:val="0"/>
        <w:autoSpaceDE w:val="0"/>
        <w:autoSpaceDN w:val="0"/>
        <w:adjustRightInd w:val="0"/>
        <w:spacing w:after="120"/>
        <w:jc w:val="center"/>
        <w:rPr>
          <w:rFonts w:eastAsia="Times New Roman"/>
          <w:bCs/>
          <w:sz w:val="28"/>
          <w:szCs w:val="28"/>
        </w:rPr>
        <w:sectPr w:rsidR="00E24FDA" w:rsidRPr="00922AF7" w:rsidSect="00866AC2">
          <w:pgSz w:w="11906" w:h="16838"/>
          <w:pgMar w:top="680" w:right="566" w:bottom="1440" w:left="1701" w:header="284" w:footer="284" w:gutter="0"/>
          <w:pgNumType w:start="3"/>
          <w:cols w:space="708"/>
          <w:titlePg/>
          <w:docGrid w:linePitch="360"/>
        </w:sectPr>
      </w:pPr>
      <w:r w:rsidRPr="00922AF7">
        <w:rPr>
          <w:rFonts w:eastAsia="Times New Roman"/>
          <w:b/>
          <w:bCs/>
          <w:noProof/>
          <w:sz w:val="24"/>
          <w:szCs w:val="24"/>
        </w:rPr>
        <mc:AlternateContent>
          <mc:Choice Requires="wps">
            <w:drawing>
              <wp:anchor distT="0" distB="0" distL="114300" distR="114300" simplePos="0" relativeHeight="251653120" behindDoc="0" locked="0" layoutInCell="1" allowOverlap="1" wp14:anchorId="3B479308" wp14:editId="43E06B34">
                <wp:simplePos x="0" y="0"/>
                <wp:positionH relativeFrom="column">
                  <wp:posOffset>6874510</wp:posOffset>
                </wp:positionH>
                <wp:positionV relativeFrom="paragraph">
                  <wp:posOffset>68580</wp:posOffset>
                </wp:positionV>
                <wp:extent cx="342900" cy="282575"/>
                <wp:effectExtent l="0" t="0" r="19050" b="22225"/>
                <wp:wrapNone/>
                <wp:docPr id="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9179C" w14:textId="77777777" w:rsidR="00B71E67" w:rsidRDefault="00B71E67" w:rsidP="00E24FDA">
                            <w:pPr>
                              <w:rPr>
                                <w:b/>
                                <w:bCs/>
                                <w:sz w:val="20"/>
                              </w:rPr>
                            </w:pPr>
                            <w:r>
                              <w:rPr>
                                <w:b/>
                                <w:bCs/>
                              </w:rPr>
                              <w:t>2</w:t>
                            </w:r>
                          </w:p>
                          <w:p w14:paraId="116BA613" w14:textId="77777777" w:rsidR="00B71E67" w:rsidRDefault="00B71E67"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14:paraId="46D9179C" w14:textId="77777777" w:rsidR="00B71E67" w:rsidRDefault="00B71E67" w:rsidP="00E24FDA">
                      <w:pPr>
                        <w:rPr>
                          <w:b/>
                          <w:bCs/>
                          <w:sz w:val="20"/>
                        </w:rPr>
                      </w:pPr>
                      <w:r>
                        <w:rPr>
                          <w:b/>
                          <w:bCs/>
                        </w:rPr>
                        <w:t>2</w:t>
                      </w:r>
                    </w:p>
                    <w:p w14:paraId="116BA613" w14:textId="77777777" w:rsidR="00B71E67" w:rsidRDefault="00B71E67" w:rsidP="00E24FDA">
                      <w:pPr>
                        <w:rPr>
                          <w:b/>
                          <w:bCs/>
                          <w:sz w:val="20"/>
                        </w:rPr>
                      </w:pPr>
                    </w:p>
                  </w:txbxContent>
                </v:textbox>
              </v:shape>
            </w:pict>
          </mc:Fallback>
        </mc:AlternateContent>
      </w:r>
      <w:r w:rsidRPr="00922AF7">
        <w:rPr>
          <w:rFonts w:eastAsia="Times New Roman"/>
          <w:b/>
          <w:bCs/>
          <w:noProof/>
          <w:sz w:val="24"/>
          <w:szCs w:val="24"/>
        </w:rPr>
        <mc:AlternateContent>
          <mc:Choice Requires="wps">
            <w:drawing>
              <wp:anchor distT="0" distB="0" distL="114300" distR="114300" simplePos="0" relativeHeight="251651072" behindDoc="0" locked="0" layoutInCell="1" allowOverlap="1" wp14:anchorId="137D9245" wp14:editId="53611584">
                <wp:simplePos x="0" y="0"/>
                <wp:positionH relativeFrom="column">
                  <wp:posOffset>6874510</wp:posOffset>
                </wp:positionH>
                <wp:positionV relativeFrom="paragraph">
                  <wp:posOffset>68580</wp:posOffset>
                </wp:positionV>
                <wp:extent cx="342900" cy="282575"/>
                <wp:effectExtent l="0" t="0" r="19050" b="22225"/>
                <wp:wrapNone/>
                <wp:docPr id="3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51191" w14:textId="77777777" w:rsidR="00B71E67" w:rsidRDefault="00B71E67" w:rsidP="00E24FDA">
                            <w:pPr>
                              <w:rPr>
                                <w:b/>
                                <w:bCs/>
                                <w:sz w:val="20"/>
                              </w:rPr>
                            </w:pPr>
                            <w:r>
                              <w:rPr>
                                <w:b/>
                                <w:bCs/>
                              </w:rPr>
                              <w:t>2</w:t>
                            </w:r>
                          </w:p>
                          <w:p w14:paraId="71EFBBF8" w14:textId="77777777" w:rsidR="00B71E67" w:rsidRDefault="00B71E67"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14:paraId="3F351191" w14:textId="77777777" w:rsidR="00B71E67" w:rsidRDefault="00B71E67" w:rsidP="00E24FDA">
                      <w:pPr>
                        <w:rPr>
                          <w:b/>
                          <w:bCs/>
                          <w:sz w:val="20"/>
                        </w:rPr>
                      </w:pPr>
                      <w:r>
                        <w:rPr>
                          <w:b/>
                          <w:bCs/>
                        </w:rPr>
                        <w:t>2</w:t>
                      </w:r>
                    </w:p>
                    <w:p w14:paraId="71EFBBF8" w14:textId="77777777" w:rsidR="00B71E67" w:rsidRDefault="00B71E67" w:rsidP="00E24FDA">
                      <w:pPr>
                        <w:rPr>
                          <w:b/>
                          <w:bCs/>
                          <w:sz w:val="20"/>
                        </w:rPr>
                      </w:pPr>
                    </w:p>
                  </w:txbxContent>
                </v:textbox>
              </v:shape>
            </w:pict>
          </mc:Fallback>
        </mc:AlternateContent>
      </w:r>
      <w:bookmarkEnd w:id="0"/>
    </w:p>
    <w:p w14:paraId="64DE9ECB" w14:textId="77777777" w:rsidR="000B5343" w:rsidRPr="00922AF7" w:rsidRDefault="000B5343" w:rsidP="006F75EE">
      <w:pPr>
        <w:ind w:firstLine="709"/>
        <w:jc w:val="both"/>
        <w:rPr>
          <w:sz w:val="24"/>
          <w:szCs w:val="24"/>
        </w:rPr>
      </w:pPr>
      <w:r w:rsidRPr="00922AF7">
        <w:rPr>
          <w:rFonts w:eastAsia="Times New Roman"/>
          <w:b/>
          <w:bCs/>
          <w:sz w:val="24"/>
          <w:szCs w:val="24"/>
        </w:rPr>
        <w:lastRenderedPageBreak/>
        <w:t>Введение</w:t>
      </w:r>
    </w:p>
    <w:p w14:paraId="4B7EB7DF" w14:textId="77777777" w:rsidR="000B5343" w:rsidRPr="00922AF7" w:rsidRDefault="000B5343" w:rsidP="00A156A1">
      <w:pPr>
        <w:spacing w:line="226" w:lineRule="exact"/>
        <w:jc w:val="both"/>
        <w:rPr>
          <w:sz w:val="24"/>
          <w:szCs w:val="24"/>
        </w:rPr>
      </w:pPr>
    </w:p>
    <w:p w14:paraId="5760D5F4" w14:textId="7A3AAA2D" w:rsidR="003D6A88" w:rsidRPr="00922AF7" w:rsidRDefault="003D6A88" w:rsidP="003D6A88">
      <w:pPr>
        <w:ind w:firstLine="709"/>
        <w:jc w:val="both"/>
        <w:rPr>
          <w:rFonts w:eastAsia="Times New Roman"/>
          <w:sz w:val="24"/>
          <w:szCs w:val="24"/>
        </w:rPr>
      </w:pPr>
      <w:r w:rsidRPr="00922AF7">
        <w:rPr>
          <w:rFonts w:eastAsia="Times New Roman"/>
          <w:sz w:val="24"/>
          <w:szCs w:val="24"/>
        </w:rPr>
        <w:t xml:space="preserve">Проект Внесения изменений в Правила землепользования и застройки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Pr="00922AF7">
        <w:rPr>
          <w:rFonts w:eastAsia="Times New Roman"/>
          <w:sz w:val="24"/>
          <w:szCs w:val="24"/>
        </w:rPr>
        <w:t>района Иркутской области выполнен по заданию администрации</w:t>
      </w:r>
      <w:r w:rsidR="00103828" w:rsidRPr="00922AF7">
        <w:rPr>
          <w:rFonts w:eastAsia="Times New Roman"/>
          <w:sz w:val="24"/>
          <w:szCs w:val="24"/>
        </w:rPr>
        <w:t xml:space="preserve"> </w:t>
      </w:r>
      <w:r w:rsidRPr="00922AF7">
        <w:rPr>
          <w:rFonts w:eastAsia="Times New Roman"/>
          <w:sz w:val="24"/>
          <w:szCs w:val="24"/>
        </w:rPr>
        <w:t xml:space="preserve">муниципального образования в соответствии с </w:t>
      </w:r>
      <w:r w:rsidR="005B22F1" w:rsidRPr="00922AF7">
        <w:rPr>
          <w:rFonts w:eastAsia="Times New Roman"/>
          <w:sz w:val="24"/>
          <w:szCs w:val="24"/>
        </w:rPr>
        <w:t xml:space="preserve">муниципальным контрактом от </w:t>
      </w:r>
      <w:r w:rsidR="00836323" w:rsidRPr="00922AF7">
        <w:rPr>
          <w:rFonts w:eastAsia="Times New Roman"/>
          <w:sz w:val="24"/>
          <w:szCs w:val="24"/>
        </w:rPr>
        <w:t>0</w:t>
      </w:r>
      <w:r w:rsidR="00746E3F">
        <w:rPr>
          <w:rFonts w:eastAsia="Times New Roman"/>
          <w:sz w:val="24"/>
          <w:szCs w:val="24"/>
        </w:rPr>
        <w:t>1</w:t>
      </w:r>
      <w:r w:rsidR="00836323" w:rsidRPr="00922AF7">
        <w:rPr>
          <w:rFonts w:eastAsia="Times New Roman"/>
          <w:sz w:val="24"/>
          <w:szCs w:val="24"/>
        </w:rPr>
        <w:t>.02.2024</w:t>
      </w:r>
      <w:r w:rsidR="00C825E9" w:rsidRPr="00922AF7">
        <w:rPr>
          <w:rFonts w:eastAsia="Times New Roman"/>
          <w:sz w:val="24"/>
          <w:szCs w:val="24"/>
        </w:rPr>
        <w:t xml:space="preserve"> </w:t>
      </w:r>
      <w:r w:rsidRPr="00922AF7">
        <w:rPr>
          <w:rFonts w:eastAsia="Times New Roman"/>
          <w:sz w:val="24"/>
          <w:szCs w:val="24"/>
        </w:rPr>
        <w:t xml:space="preserve"> и техническим заданием на проектирование.</w:t>
      </w:r>
    </w:p>
    <w:p w14:paraId="38FCD9B7" w14:textId="6D54431D" w:rsidR="003D6A88" w:rsidRPr="00922AF7" w:rsidRDefault="003D6A88" w:rsidP="003D6A88">
      <w:pPr>
        <w:ind w:firstLine="709"/>
        <w:jc w:val="both"/>
        <w:rPr>
          <w:rFonts w:eastAsia="Times New Roman"/>
          <w:sz w:val="24"/>
          <w:szCs w:val="24"/>
        </w:rPr>
      </w:pPr>
      <w:proofErr w:type="gramStart"/>
      <w:r w:rsidRPr="00922AF7">
        <w:rPr>
          <w:rFonts w:eastAsia="Times New Roman"/>
          <w:sz w:val="24"/>
          <w:szCs w:val="24"/>
        </w:rPr>
        <w:t xml:space="preserve">Правила землепользования и застройки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00182EC1" w:rsidRPr="00922AF7">
        <w:rPr>
          <w:rFonts w:eastAsia="Times New Roman"/>
          <w:sz w:val="24"/>
          <w:szCs w:val="24"/>
        </w:rPr>
        <w:t>района</w:t>
      </w:r>
      <w:r w:rsidRPr="00922AF7">
        <w:rPr>
          <w:rFonts w:eastAsia="Times New Roman"/>
          <w:sz w:val="24"/>
          <w:szCs w:val="24"/>
        </w:rPr>
        <w:t xml:space="preserve"> Иркутской области (далее - Правила) являются нормативным правовым актом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922AF7">
        <w:rPr>
          <w:rFonts w:eastAsia="Times New Roman"/>
          <w:sz w:val="24"/>
          <w:szCs w:val="24"/>
        </w:rPr>
        <w:t xml:space="preserve">от 06.10.2003 № 131-ФЗ </w:t>
      </w:r>
      <w:r w:rsidRPr="00922AF7">
        <w:rPr>
          <w:rFonts w:eastAsia="Times New Roman"/>
          <w:sz w:val="24"/>
          <w:szCs w:val="24"/>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922AF7">
        <w:rPr>
          <w:rFonts w:eastAsia="Times New Roman"/>
          <w:sz w:val="24"/>
          <w:szCs w:val="24"/>
        </w:rPr>
        <w:t xml:space="preserve"> Иркутской области,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генеральным планом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охраны его культурного наследия, окружающей среды и рационального использования природных ресурсов.</w:t>
      </w:r>
    </w:p>
    <w:p w14:paraId="573926C8" w14:textId="77777777" w:rsidR="00ED1834" w:rsidRPr="00922AF7" w:rsidRDefault="00270CC3" w:rsidP="001B4CEE">
      <w:pPr>
        <w:ind w:firstLine="708"/>
        <w:jc w:val="both"/>
        <w:rPr>
          <w:rFonts w:eastAsia="Times New Roman"/>
          <w:sz w:val="24"/>
          <w:szCs w:val="24"/>
        </w:rPr>
      </w:pPr>
      <w:r w:rsidRPr="00922AF7">
        <w:rPr>
          <w:bCs/>
          <w:sz w:val="24"/>
          <w:szCs w:val="24"/>
        </w:rPr>
        <w:t>.</w:t>
      </w:r>
      <w:r w:rsidR="00ED1834" w:rsidRPr="00922AF7">
        <w:rPr>
          <w:rFonts w:eastAsia="Times New Roman"/>
          <w:sz w:val="24"/>
          <w:szCs w:val="24"/>
        </w:rPr>
        <w:br w:type="page"/>
      </w:r>
    </w:p>
    <w:p w14:paraId="4691B6AD" w14:textId="77777777" w:rsidR="00A156A1" w:rsidRPr="00922AF7" w:rsidRDefault="00A156A1" w:rsidP="00A156A1">
      <w:pPr>
        <w:ind w:right="220" w:firstLine="708"/>
        <w:jc w:val="both"/>
        <w:rPr>
          <w:rFonts w:eastAsia="Times New Roman"/>
          <w:sz w:val="24"/>
          <w:szCs w:val="24"/>
        </w:rPr>
        <w:sectPr w:rsidR="00A156A1" w:rsidRPr="00922AF7" w:rsidSect="00866AC2">
          <w:headerReference w:type="default" r:id="rId21"/>
          <w:footerReference w:type="default" r:id="rId22"/>
          <w:pgSz w:w="11906" w:h="16838"/>
          <w:pgMar w:top="284" w:right="850" w:bottom="1134" w:left="1701" w:header="284" w:footer="275" w:gutter="0"/>
          <w:pgNumType w:start="4"/>
          <w:cols w:space="708"/>
          <w:docGrid w:linePitch="360"/>
        </w:sectPr>
      </w:pPr>
    </w:p>
    <w:p w14:paraId="5F19D387" w14:textId="77777777" w:rsidR="000B5343" w:rsidRPr="00922AF7" w:rsidRDefault="000B5343" w:rsidP="00DF461F">
      <w:pPr>
        <w:pStyle w:val="1"/>
        <w:spacing w:before="0"/>
        <w:ind w:left="567"/>
        <w:rPr>
          <w:rFonts w:ascii="Times New Roman" w:eastAsia="Times New Roman" w:hAnsi="Times New Roman" w:cs="Times New Roman"/>
          <w:color w:val="auto"/>
        </w:rPr>
      </w:pPr>
      <w:r w:rsidRPr="00922AF7">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14:paraId="7CD4C339" w14:textId="77777777" w:rsidR="007C2663" w:rsidRPr="00922AF7" w:rsidRDefault="007C2663" w:rsidP="00DF461F">
      <w:pPr>
        <w:ind w:left="567"/>
        <w:rPr>
          <w:sz w:val="24"/>
          <w:szCs w:val="24"/>
        </w:rPr>
      </w:pPr>
    </w:p>
    <w:p w14:paraId="0952521A" w14:textId="77777777" w:rsidR="007C2663" w:rsidRPr="00922AF7" w:rsidRDefault="00B06433" w:rsidP="00DF461F">
      <w:pPr>
        <w:ind w:left="567"/>
        <w:outlineLvl w:val="0"/>
        <w:rPr>
          <w:b/>
          <w:sz w:val="24"/>
          <w:szCs w:val="24"/>
        </w:rPr>
      </w:pPr>
      <w:r w:rsidRPr="00922AF7">
        <w:rPr>
          <w:b/>
          <w:sz w:val="24"/>
          <w:szCs w:val="24"/>
        </w:rPr>
        <w:t xml:space="preserve">Глава </w:t>
      </w:r>
      <w:r w:rsidR="003D6A88" w:rsidRPr="00922AF7">
        <w:rPr>
          <w:b/>
          <w:sz w:val="24"/>
          <w:szCs w:val="24"/>
        </w:rPr>
        <w:t>1</w:t>
      </w:r>
      <w:r w:rsidR="007C2663" w:rsidRPr="00922AF7">
        <w:rPr>
          <w:b/>
          <w:sz w:val="24"/>
          <w:szCs w:val="24"/>
        </w:rPr>
        <w:t xml:space="preserve">. </w:t>
      </w:r>
      <w:r w:rsidR="007309DE" w:rsidRPr="00922AF7">
        <w:rPr>
          <w:b/>
          <w:sz w:val="24"/>
          <w:szCs w:val="24"/>
        </w:rPr>
        <w:t>Общие положения</w:t>
      </w:r>
    </w:p>
    <w:p w14:paraId="3624749B" w14:textId="77777777" w:rsidR="007C2663" w:rsidRPr="00922AF7" w:rsidRDefault="007C2663" w:rsidP="00DF461F">
      <w:pPr>
        <w:ind w:left="567"/>
        <w:jc w:val="both"/>
        <w:rPr>
          <w:sz w:val="24"/>
          <w:szCs w:val="24"/>
        </w:rPr>
      </w:pPr>
      <w:r w:rsidRPr="00922AF7">
        <w:rPr>
          <w:sz w:val="24"/>
          <w:szCs w:val="24"/>
        </w:rPr>
        <w:t> </w:t>
      </w:r>
    </w:p>
    <w:p w14:paraId="2F9A2AE3" w14:textId="77777777" w:rsidR="00604BCF" w:rsidRPr="00922AF7" w:rsidRDefault="00604BCF" w:rsidP="000022EF">
      <w:pPr>
        <w:keepNext/>
        <w:keepLines/>
        <w:ind w:firstLine="567"/>
        <w:outlineLvl w:val="2"/>
        <w:rPr>
          <w:rFonts w:eastAsia="Times New Roman"/>
          <w:bCs/>
          <w:i/>
          <w:sz w:val="24"/>
          <w:szCs w:val="24"/>
        </w:rPr>
      </w:pPr>
      <w:r w:rsidRPr="00922AF7">
        <w:rPr>
          <w:rFonts w:eastAsia="Times New Roman"/>
          <w:bCs/>
          <w:i/>
          <w:sz w:val="24"/>
          <w:szCs w:val="24"/>
        </w:rPr>
        <w:t xml:space="preserve">Статья 1. </w:t>
      </w:r>
      <w:r w:rsidR="003D6A88" w:rsidRPr="00922AF7">
        <w:rPr>
          <w:rFonts w:eastAsia="Times New Roman"/>
          <w:i/>
          <w:sz w:val="24"/>
          <w:szCs w:val="24"/>
        </w:rPr>
        <w:t>Основные понятия, используемые в настоящих Правилах</w:t>
      </w:r>
    </w:p>
    <w:p w14:paraId="486C125E" w14:textId="77777777" w:rsidR="00604BCF" w:rsidRPr="00922AF7" w:rsidRDefault="00604BCF" w:rsidP="000022EF">
      <w:pPr>
        <w:spacing w:line="138" w:lineRule="exact"/>
        <w:ind w:firstLine="567"/>
        <w:jc w:val="both"/>
        <w:rPr>
          <w:rFonts w:eastAsia="Times New Roman"/>
          <w:sz w:val="24"/>
          <w:szCs w:val="24"/>
        </w:rPr>
      </w:pPr>
    </w:p>
    <w:p w14:paraId="75097A0F" w14:textId="77777777" w:rsidR="003D6A88" w:rsidRPr="00922AF7" w:rsidRDefault="003D6A88" w:rsidP="00A95F3F">
      <w:pPr>
        <w:ind w:firstLine="567"/>
        <w:jc w:val="both"/>
        <w:rPr>
          <w:rFonts w:eastAsia="Times New Roman"/>
          <w:sz w:val="24"/>
          <w:szCs w:val="24"/>
        </w:rPr>
      </w:pPr>
      <w:r w:rsidRPr="00922AF7">
        <w:rPr>
          <w:rFonts w:eastAsia="Times New Roman"/>
          <w:sz w:val="24"/>
          <w:szCs w:val="24"/>
        </w:rPr>
        <w:t>Понятия, используемые в настоящих Правилах, применяются в следующем значении:</w:t>
      </w:r>
    </w:p>
    <w:p w14:paraId="079C9075" w14:textId="41747700" w:rsidR="003D6A88" w:rsidRPr="00922AF7" w:rsidRDefault="003D6A88" w:rsidP="00A95F3F">
      <w:pPr>
        <w:ind w:firstLine="567"/>
        <w:jc w:val="both"/>
        <w:rPr>
          <w:rFonts w:eastAsia="Times New Roman"/>
          <w:sz w:val="24"/>
          <w:szCs w:val="24"/>
        </w:rPr>
      </w:pPr>
      <w:r w:rsidRPr="00922AF7">
        <w:rPr>
          <w:rFonts w:eastAsia="Times New Roman"/>
          <w:b/>
          <w:sz w:val="24"/>
          <w:szCs w:val="24"/>
        </w:rPr>
        <w:t>береговая полоса</w:t>
      </w:r>
      <w:r w:rsidRPr="00922AF7">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w:t>
      </w:r>
      <w:r w:rsidR="000A1DC3" w:rsidRPr="00922AF7">
        <w:rPr>
          <w:rFonts w:eastAsia="Times New Roman"/>
          <w:sz w:val="24"/>
          <w:szCs w:val="24"/>
        </w:rPr>
        <w:t>для передвижения и пребывания около них, в том числе для осуществления любительского рыболовства и причаливания плавучих средств</w:t>
      </w:r>
      <w:r w:rsidR="00E13BF2" w:rsidRPr="00922AF7">
        <w:rPr>
          <w:rFonts w:eastAsia="Times New Roman"/>
          <w:sz w:val="24"/>
          <w:szCs w:val="24"/>
        </w:rPr>
        <w:t>;</w:t>
      </w:r>
    </w:p>
    <w:p w14:paraId="1C5E877D" w14:textId="2F0A8838" w:rsidR="003D6A88" w:rsidRPr="00922AF7" w:rsidRDefault="003D6A88" w:rsidP="00A95F3F">
      <w:pPr>
        <w:ind w:firstLine="567"/>
        <w:jc w:val="both"/>
        <w:rPr>
          <w:rFonts w:eastAsia="Times New Roman"/>
          <w:sz w:val="24"/>
          <w:szCs w:val="24"/>
        </w:rPr>
      </w:pPr>
      <w:proofErr w:type="spellStart"/>
      <w:r w:rsidRPr="00922AF7">
        <w:rPr>
          <w:rFonts w:eastAsia="Times New Roman"/>
          <w:b/>
          <w:sz w:val="24"/>
          <w:szCs w:val="24"/>
        </w:rPr>
        <w:t>водоохранные</w:t>
      </w:r>
      <w:proofErr w:type="spellEnd"/>
      <w:r w:rsidRPr="00922AF7">
        <w:rPr>
          <w:rFonts w:eastAsia="Times New Roman"/>
          <w:b/>
          <w:sz w:val="24"/>
          <w:szCs w:val="24"/>
        </w:rPr>
        <w:t xml:space="preserve"> зоны</w:t>
      </w:r>
      <w:r w:rsidRPr="00922AF7">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E13BF2" w:rsidRPr="00922AF7">
        <w:rPr>
          <w:rFonts w:eastAsia="Times New Roman"/>
          <w:sz w:val="24"/>
          <w:szCs w:val="24"/>
        </w:rPr>
        <w:t>;</w:t>
      </w:r>
    </w:p>
    <w:p w14:paraId="4218A103" w14:textId="0BFE18A8" w:rsidR="008B0E49" w:rsidRPr="00922AF7" w:rsidRDefault="008B0E49" w:rsidP="00A95F3F">
      <w:pPr>
        <w:ind w:firstLine="567"/>
        <w:jc w:val="both"/>
        <w:rPr>
          <w:rFonts w:eastAsia="Times New Roman"/>
          <w:sz w:val="24"/>
          <w:szCs w:val="24"/>
        </w:rPr>
      </w:pPr>
      <w:r w:rsidRPr="00922AF7">
        <w:rPr>
          <w:rFonts w:eastAsia="Times New Roman"/>
          <w:b/>
          <w:sz w:val="24"/>
          <w:szCs w:val="24"/>
        </w:rPr>
        <w:t>градостроительная деятельность</w:t>
      </w:r>
      <w:r w:rsidRPr="00922AF7">
        <w:rPr>
          <w:rFonts w:eastAsia="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6167CFA" w14:textId="77777777" w:rsidR="00836323"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градостроительный регламент</w:t>
      </w:r>
      <w:r w:rsidRPr="00922AF7">
        <w:rPr>
          <w:rFonts w:eastAsia="Times New Roman"/>
          <w:sz w:val="24"/>
          <w:szCs w:val="24"/>
        </w:rPr>
        <w:t xml:space="preserve"> – </w:t>
      </w:r>
      <w:r w:rsidRPr="00922AF7">
        <w:rPr>
          <w:rFonts w:eastAsia="Times New Roman"/>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1F60436A" w14:textId="486EFDA2" w:rsidR="00CE4F6A" w:rsidRPr="00922AF7" w:rsidRDefault="00CE4F6A" w:rsidP="00A95F3F">
      <w:pPr>
        <w:ind w:firstLine="567"/>
        <w:jc w:val="both"/>
        <w:rPr>
          <w:rFonts w:eastAsia="Times New Roman"/>
          <w:sz w:val="24"/>
          <w:szCs w:val="24"/>
        </w:rPr>
      </w:pPr>
      <w:r w:rsidRPr="00922AF7">
        <w:rPr>
          <w:rFonts w:eastAsia="Times New Roman"/>
          <w:b/>
          <w:sz w:val="24"/>
          <w:szCs w:val="24"/>
        </w:rPr>
        <w:t>жилой дом</w:t>
      </w:r>
      <w:r w:rsidRPr="00922AF7">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14:paraId="65989BE1" w14:textId="3C16E996" w:rsidR="00CE4F6A" w:rsidRPr="00922AF7" w:rsidRDefault="00CE4F6A" w:rsidP="00A95F3F">
      <w:pPr>
        <w:ind w:firstLine="567"/>
        <w:jc w:val="both"/>
        <w:rPr>
          <w:rFonts w:eastAsia="Times New Roman"/>
          <w:sz w:val="24"/>
          <w:szCs w:val="24"/>
        </w:rPr>
      </w:pPr>
      <w:r w:rsidRPr="00922AF7">
        <w:rPr>
          <w:rFonts w:eastAsia="Times New Roman"/>
          <w:b/>
          <w:sz w:val="24"/>
          <w:szCs w:val="24"/>
        </w:rPr>
        <w:t>земельный участок</w:t>
      </w:r>
      <w:r w:rsidRPr="00922AF7">
        <w:rPr>
          <w:rFonts w:eastAsia="Times New Roman"/>
          <w:sz w:val="24"/>
          <w:szCs w:val="24"/>
        </w:rPr>
        <w:t xml:space="preserve"> – часть поверхности земли (в </w:t>
      </w:r>
      <w:proofErr w:type="spellStart"/>
      <w:r w:rsidRPr="00922AF7">
        <w:rPr>
          <w:rFonts w:eastAsia="Times New Roman"/>
          <w:sz w:val="24"/>
          <w:szCs w:val="24"/>
        </w:rPr>
        <w:t>т.ч</w:t>
      </w:r>
      <w:proofErr w:type="spellEnd"/>
      <w:r w:rsidRPr="00922AF7">
        <w:rPr>
          <w:rFonts w:eastAsia="Times New Roman"/>
          <w:sz w:val="24"/>
          <w:szCs w:val="24"/>
        </w:rPr>
        <w:t>. почвенный слой), границы которой описаны и удостоверены в установленном порядке;</w:t>
      </w:r>
    </w:p>
    <w:p w14:paraId="2AA0EAB2" w14:textId="77777777" w:rsidR="00CE4F6A"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зоны с особыми условиями использования территорий</w:t>
      </w:r>
      <w:r w:rsidRPr="00922AF7">
        <w:rPr>
          <w:rFonts w:eastAsia="Times New Roman"/>
          <w:sz w:val="24"/>
          <w:szCs w:val="24"/>
        </w:rPr>
        <w:t xml:space="preserve"> - </w:t>
      </w:r>
      <w:r w:rsidRPr="00922AF7">
        <w:rPr>
          <w:rFonts w:eastAsia="Times New Roman"/>
          <w:sz w:val="24"/>
          <w:szCs w:val="24"/>
          <w:shd w:val="clear" w:color="auto" w:fill="FFFFFF"/>
        </w:rPr>
        <w:t xml:space="preserve">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922AF7">
        <w:rPr>
          <w:rFonts w:eastAsia="Times New Roman"/>
          <w:sz w:val="24"/>
          <w:szCs w:val="24"/>
          <w:shd w:val="clear" w:color="auto" w:fill="FFFFFF"/>
        </w:rPr>
        <w:t>водоохранные</w:t>
      </w:r>
      <w:proofErr w:type="spellEnd"/>
      <w:r w:rsidRPr="00922AF7">
        <w:rPr>
          <w:rFonts w:eastAsia="Times New Roman"/>
          <w:sz w:val="24"/>
          <w:szCs w:val="24"/>
          <w:shd w:val="clear" w:color="auto" w:fill="FFFFFF"/>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22AF7">
        <w:rPr>
          <w:rFonts w:eastAsia="Times New Roman"/>
          <w:sz w:val="24"/>
          <w:szCs w:val="24"/>
          <w:shd w:val="clear" w:color="auto" w:fill="FFFFFF"/>
        </w:rPr>
        <w:t>приаэродромная</w:t>
      </w:r>
      <w:proofErr w:type="spellEnd"/>
      <w:r w:rsidRPr="00922AF7">
        <w:rPr>
          <w:rFonts w:eastAsia="Times New Roman"/>
          <w:sz w:val="24"/>
          <w:szCs w:val="24"/>
          <w:shd w:val="clear" w:color="auto" w:fill="FFFFFF"/>
        </w:rPr>
        <w:t xml:space="preserve"> территория, иные зоны, устанавливаемые в соответствии с законодательством Российской Федерации;</w:t>
      </w:r>
    </w:p>
    <w:p w14:paraId="2D7FFC51" w14:textId="77777777" w:rsidR="00CE4F6A" w:rsidRPr="00922AF7" w:rsidRDefault="00003BA5" w:rsidP="00A95F3F">
      <w:pPr>
        <w:ind w:firstLine="567"/>
        <w:jc w:val="both"/>
        <w:rPr>
          <w:rFonts w:eastAsia="Times New Roman"/>
          <w:sz w:val="24"/>
          <w:szCs w:val="24"/>
        </w:rPr>
      </w:pPr>
      <w:r w:rsidRPr="00922AF7">
        <w:rPr>
          <w:rFonts w:eastAsia="Times New Roman"/>
          <w:b/>
          <w:iCs/>
          <w:sz w:val="24"/>
          <w:szCs w:val="24"/>
        </w:rPr>
        <w:lastRenderedPageBreak/>
        <w:t>к</w:t>
      </w:r>
      <w:r w:rsidR="00270CC3" w:rsidRPr="00922AF7">
        <w:rPr>
          <w:rFonts w:eastAsia="Times New Roman"/>
          <w:b/>
          <w:sz w:val="24"/>
          <w:szCs w:val="24"/>
        </w:rPr>
        <w:t>расные линии</w:t>
      </w:r>
      <w:r w:rsidR="00270CC3" w:rsidRPr="00922AF7">
        <w:rPr>
          <w:rFonts w:eastAsia="Times New Roman"/>
          <w:sz w:val="24"/>
          <w:szCs w:val="24"/>
        </w:rPr>
        <w:t xml:space="preserve"> – </w:t>
      </w:r>
      <w:r w:rsidR="00CE4F6A" w:rsidRPr="00922AF7">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1FF89DE" w14:textId="02D4AC27" w:rsidR="00003BA5" w:rsidRPr="00922AF7" w:rsidRDefault="00003BA5" w:rsidP="00A95F3F">
      <w:pPr>
        <w:ind w:firstLine="567"/>
        <w:jc w:val="both"/>
        <w:rPr>
          <w:rFonts w:eastAsia="Times New Roman"/>
          <w:sz w:val="24"/>
          <w:szCs w:val="24"/>
        </w:rPr>
      </w:pPr>
      <w:r w:rsidRPr="00922AF7">
        <w:rPr>
          <w:rFonts w:eastAsia="Times New Roman"/>
          <w:b/>
          <w:sz w:val="24"/>
          <w:szCs w:val="24"/>
        </w:rPr>
        <w:t>линейные объекты</w:t>
      </w:r>
      <w:r w:rsidRPr="00922AF7">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3DD12E2" w14:textId="694EFE69" w:rsidR="008B0E49" w:rsidRPr="00922AF7" w:rsidRDefault="008B0E49" w:rsidP="00A95F3F">
      <w:pPr>
        <w:ind w:firstLine="567"/>
        <w:jc w:val="both"/>
        <w:rPr>
          <w:rFonts w:eastAsia="Times New Roman"/>
          <w:sz w:val="24"/>
          <w:szCs w:val="24"/>
        </w:rPr>
      </w:pPr>
      <w:r w:rsidRPr="00922AF7">
        <w:rPr>
          <w:rFonts w:eastAsia="Times New Roman"/>
          <w:b/>
          <w:sz w:val="24"/>
          <w:szCs w:val="24"/>
        </w:rPr>
        <w:t>линия регулирования застройки</w:t>
      </w:r>
      <w:r w:rsidRPr="00922AF7">
        <w:rPr>
          <w:rFonts w:eastAsia="Times New Roman"/>
          <w:sz w:val="24"/>
          <w:szCs w:val="24"/>
        </w:rPr>
        <w:t xml:space="preserve"> – граница застройки, устанавливаемая при размещении зданий, строений, сооружений, с отступом от красной линии или от границ земельного участка;</w:t>
      </w:r>
    </w:p>
    <w:p w14:paraId="5FBDD663" w14:textId="1417F9EE" w:rsidR="00003BA5" w:rsidRPr="00922AF7" w:rsidRDefault="00003BA5" w:rsidP="00A95F3F">
      <w:pPr>
        <w:ind w:firstLine="567"/>
        <w:jc w:val="both"/>
        <w:rPr>
          <w:rFonts w:eastAsia="Times New Roman"/>
          <w:sz w:val="24"/>
          <w:szCs w:val="24"/>
        </w:rPr>
      </w:pPr>
      <w:r w:rsidRPr="00922AF7">
        <w:rPr>
          <w:rFonts w:eastAsia="Times New Roman"/>
          <w:b/>
          <w:sz w:val="24"/>
          <w:szCs w:val="24"/>
        </w:rPr>
        <w:t>многоквартирный жилой дом</w:t>
      </w:r>
      <w:r w:rsidRPr="00922AF7">
        <w:rPr>
          <w:rFonts w:eastAsia="Times New Roman"/>
          <w:sz w:val="24"/>
          <w:szCs w:val="24"/>
        </w:rPr>
        <w:t xml:space="preserve"> - </w:t>
      </w:r>
      <w:r w:rsidRPr="00922AF7">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922AF7">
        <w:rPr>
          <w:rFonts w:eastAsia="Times New Roman"/>
          <w:sz w:val="24"/>
          <w:szCs w:val="24"/>
        </w:rPr>
        <w:t xml:space="preserve">; </w:t>
      </w:r>
    </w:p>
    <w:p w14:paraId="10D68B8E" w14:textId="77777777" w:rsidR="00003BA5" w:rsidRPr="00922AF7" w:rsidRDefault="00003BA5" w:rsidP="00A95F3F">
      <w:pPr>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w:t>
      </w:r>
      <w:r w:rsidRPr="00922AF7">
        <w:rPr>
          <w:sz w:val="24"/>
          <w:szCs w:val="24"/>
          <w:shd w:val="clear" w:color="auto" w:fill="FFFFFF"/>
        </w:rPr>
        <w:t>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922AF7">
        <w:rPr>
          <w:rFonts w:eastAsia="Times New Roman"/>
          <w:sz w:val="24"/>
          <w:szCs w:val="24"/>
        </w:rPr>
        <w:t>;</w:t>
      </w:r>
    </w:p>
    <w:p w14:paraId="7A1E1A1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FDBCA08"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инженерно-технического обеспечения</w:t>
      </w:r>
      <w:r w:rsidRPr="00922AF7">
        <w:rPr>
          <w:rFonts w:eastAsia="Times New Roman"/>
          <w:sz w:val="24"/>
          <w:szCs w:val="24"/>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14:paraId="5DE2817A"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ограничения (обременения)</w:t>
      </w:r>
      <w:r w:rsidRPr="00922AF7">
        <w:rPr>
          <w:rFonts w:eastAsia="Times New Roman"/>
          <w:sz w:val="24"/>
          <w:szCs w:val="24"/>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14:paraId="558E06C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недвижимости</w:t>
      </w:r>
      <w:r w:rsidRPr="00922AF7">
        <w:rPr>
          <w:rFonts w:eastAsia="Times New Roman"/>
          <w:sz w:val="24"/>
          <w:szCs w:val="24"/>
        </w:rPr>
        <w:t xml:space="preserve"> – земельные участки,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14:paraId="44A7CC60"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подрядчик - </w:t>
      </w:r>
      <w:r w:rsidRPr="00922AF7">
        <w:rPr>
          <w:rFonts w:eastAsia="Times New Roman"/>
          <w:sz w:val="24"/>
          <w:szCs w:val="24"/>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745859E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придомовая территория - </w:t>
      </w:r>
      <w:r w:rsidRPr="00922AF7">
        <w:rPr>
          <w:rFonts w:eastAsia="Times New Roman"/>
          <w:sz w:val="24"/>
          <w:szCs w:val="24"/>
        </w:rPr>
        <w:t xml:space="preserve">определенный участок земли, который прикреплен к той или иной </w:t>
      </w:r>
      <w:proofErr w:type="spellStart"/>
      <w:r w:rsidRPr="00922AF7">
        <w:rPr>
          <w:rFonts w:eastAsia="Times New Roman"/>
          <w:sz w:val="24"/>
          <w:szCs w:val="24"/>
        </w:rPr>
        <w:t>неусадебной</w:t>
      </w:r>
      <w:proofErr w:type="spellEnd"/>
      <w:r w:rsidRPr="00922AF7">
        <w:rPr>
          <w:rFonts w:eastAsia="Times New Roman"/>
          <w:sz w:val="24"/>
          <w:szCs w:val="24"/>
        </w:rPr>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14:paraId="7C7E3414"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проезд</w:t>
      </w:r>
      <w:r w:rsidRPr="00922AF7">
        <w:rPr>
          <w:rFonts w:eastAsia="Times New Roman"/>
          <w:sz w:val="24"/>
          <w:szCs w:val="24"/>
        </w:rPr>
        <w:t xml:space="preserve"> - территория, предназначенная для движения транспорта и пешеходов, включающая однополосную проезжую часть, обочины, кюветы и укрепляющие бермы;</w:t>
      </w:r>
    </w:p>
    <w:p w14:paraId="10A0EDF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публичный сервитут</w:t>
      </w:r>
      <w:r w:rsidRPr="00922AF7">
        <w:rPr>
          <w:rFonts w:eastAsia="Times New Roman"/>
          <w:sz w:val="24"/>
          <w:szCs w:val="24"/>
        </w:rPr>
        <w:t xml:space="preserve">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8D5B23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lastRenderedPageBreak/>
        <w:t>правообладатели земельных участков</w:t>
      </w:r>
      <w:r w:rsidRPr="00922AF7">
        <w:rPr>
          <w:rFonts w:eastAsia="Times New Roman"/>
          <w:sz w:val="24"/>
          <w:szCs w:val="24"/>
        </w:rPr>
        <w:t xml:space="preserve"> - собственники земельных участков, землепользователи, землевладельцы и арендаторы земельных участков;</w:t>
      </w:r>
    </w:p>
    <w:p w14:paraId="092386A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резервные территории</w:t>
      </w:r>
      <w:r w:rsidRPr="00922AF7">
        <w:rPr>
          <w:rFonts w:eastAsia="Times New Roman"/>
          <w:sz w:val="24"/>
          <w:szCs w:val="24"/>
        </w:rPr>
        <w:t xml:space="preserve"> - участки территории муниципального образования, которые могут служить в качестве резерва для размещения перспективной застройки</w:t>
      </w:r>
    </w:p>
    <w:p w14:paraId="0DC1E5C5" w14:textId="6B1C6FA7" w:rsidR="00003BA5" w:rsidRPr="00922AF7" w:rsidRDefault="00003BA5" w:rsidP="00A95F3F">
      <w:pPr>
        <w:ind w:firstLine="567"/>
        <w:jc w:val="both"/>
        <w:rPr>
          <w:rFonts w:eastAsia="Times New Roman"/>
          <w:sz w:val="24"/>
          <w:szCs w:val="24"/>
          <w:shd w:val="clear" w:color="auto" w:fill="FFFFFF"/>
        </w:rPr>
      </w:pPr>
      <w:r w:rsidRPr="00922AF7">
        <w:rPr>
          <w:rFonts w:eastAsia="Times New Roman"/>
          <w:b/>
          <w:sz w:val="24"/>
          <w:szCs w:val="24"/>
        </w:rPr>
        <w:t>реконструкция</w:t>
      </w:r>
      <w:r w:rsidRPr="00922AF7">
        <w:rPr>
          <w:rFonts w:eastAsia="Times New Roman"/>
          <w:sz w:val="24"/>
          <w:szCs w:val="24"/>
        </w:rPr>
        <w:t xml:space="preserve"> - </w:t>
      </w:r>
      <w:r w:rsidRPr="00922AF7">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5D3852AA"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садовый земельный участок</w:t>
      </w:r>
      <w:r w:rsidRPr="00922AF7">
        <w:rPr>
          <w:rFonts w:eastAsia="Times New Roman"/>
          <w:sz w:val="24"/>
          <w:szCs w:val="24"/>
          <w:shd w:val="clear" w:color="auto" w:fill="FFFFFF"/>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14:paraId="54C83652"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 xml:space="preserve">садоводческое, огородническое некоммерческое объединение граждан </w:t>
      </w:r>
      <w:r w:rsidRPr="00922AF7">
        <w:rPr>
          <w:rFonts w:eastAsia="Times New Roman"/>
          <w:sz w:val="24"/>
          <w:szCs w:val="24"/>
          <w:shd w:val="clear" w:color="auto" w:fill="FFFFFF"/>
        </w:rPr>
        <w:t>(садоводческое, огородническое некоммерческое товарищество, садоводческий, огороднический потребительский кооператив, садоводческое, огородническое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14:paraId="1FD8DD94"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территориальное планирование</w:t>
      </w:r>
      <w:r w:rsidRPr="00922AF7">
        <w:rPr>
          <w:rFonts w:eastAsia="Times New Roman"/>
          <w:sz w:val="24"/>
          <w:szCs w:val="24"/>
          <w:shd w:val="clear" w:color="auto" w:fill="FFFFFF"/>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DB93EEC"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территориальные зоны - </w:t>
      </w:r>
      <w:r w:rsidRPr="00922AF7">
        <w:rPr>
          <w:rFonts w:eastAsia="Times New Roman"/>
          <w:sz w:val="24"/>
          <w:szCs w:val="24"/>
        </w:rPr>
        <w:t>зоны, для которых в правилах землепользования и застройки определены границы и установлены градостроительные регламенты</w:t>
      </w:r>
      <w:r w:rsidRPr="00922AF7">
        <w:rPr>
          <w:rFonts w:eastAsia="Times New Roman"/>
          <w:b/>
          <w:sz w:val="24"/>
          <w:szCs w:val="24"/>
        </w:rPr>
        <w:t>;</w:t>
      </w:r>
    </w:p>
    <w:p w14:paraId="26AFBA8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территории общего пользования</w:t>
      </w:r>
      <w:r w:rsidRPr="00922AF7">
        <w:rPr>
          <w:rFonts w:eastAsia="Times New Roman"/>
        </w:rPr>
        <w:t xml:space="preserve"> - </w:t>
      </w:r>
      <w:r w:rsidRPr="00922AF7">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E92A76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технический заказчик</w:t>
      </w:r>
      <w:r w:rsidRPr="00922AF7">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1B2BF6C7"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технические регламенты</w:t>
      </w:r>
      <w:r w:rsidRPr="00922AF7">
        <w:rPr>
          <w:rFonts w:eastAsia="Times New Roman"/>
          <w:sz w:val="24"/>
          <w:szCs w:val="24"/>
        </w:rPr>
        <w:t xml:space="preserve"> - документы, которые приняты международным договором Российской Федерации, ратифицированным в порядке, установленном </w:t>
      </w:r>
      <w:r w:rsidRPr="00922AF7">
        <w:rPr>
          <w:rFonts w:eastAsia="Times New Roman"/>
          <w:sz w:val="24"/>
          <w:szCs w:val="24"/>
        </w:rPr>
        <w:lastRenderedPageBreak/>
        <w:t>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14:paraId="00A6EF29"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улица – </w:t>
      </w:r>
      <w:r w:rsidRPr="00922AF7">
        <w:rPr>
          <w:rFonts w:eastAsia="Times New Roman"/>
          <w:sz w:val="24"/>
          <w:szCs w:val="24"/>
        </w:rPr>
        <w:t>в населенных пунктах: два ряда домов и пространство между ними для прохода и проезда, а также само это пространство</w:t>
      </w:r>
      <w:r w:rsidRPr="00922AF7">
        <w:rPr>
          <w:rFonts w:eastAsia="Times New Roman"/>
          <w:b/>
          <w:sz w:val="24"/>
          <w:szCs w:val="24"/>
        </w:rPr>
        <w:t>;</w:t>
      </w:r>
    </w:p>
    <w:p w14:paraId="1F31BA95"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 xml:space="preserve">частный сервитут - </w:t>
      </w:r>
      <w:r w:rsidRPr="00922AF7">
        <w:rPr>
          <w:rFonts w:eastAsia="Times New Roman"/>
          <w:sz w:val="24"/>
          <w:szCs w:val="24"/>
        </w:rPr>
        <w:t>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51CFB2EE"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иные понятия</w:t>
      </w:r>
      <w:r w:rsidRPr="00922AF7">
        <w:rPr>
          <w:rFonts w:eastAsia="Times New Roman"/>
          <w:sz w:val="24"/>
          <w:szCs w:val="24"/>
        </w:rPr>
        <w:t>, используемые в настоящих Правилах, применяются в тех же значениях, что и в нормативных правовых актах Российской Федерации.</w:t>
      </w:r>
    </w:p>
    <w:p w14:paraId="349837D2" w14:textId="77777777"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bookmarkStart w:id="1" w:name="__RefHeading__353_2087375748"/>
      <w:bookmarkStart w:id="2" w:name="_Toc515882699"/>
      <w:bookmarkStart w:id="3" w:name="_Toc455104845"/>
      <w:bookmarkEnd w:id="1"/>
      <w:r w:rsidRPr="00922AF7">
        <w:rPr>
          <w:rFonts w:eastAsia="Times New Roman"/>
          <w:bCs/>
          <w:i/>
          <w:iCs/>
          <w:sz w:val="24"/>
          <w:szCs w:val="24"/>
          <w:lang w:val="x-none" w:eastAsia="x-none"/>
        </w:rPr>
        <w:t>Статья 2. Основания введения, назначение и состав Правил</w:t>
      </w:r>
      <w:bookmarkEnd w:id="2"/>
      <w:bookmarkEnd w:id="3"/>
    </w:p>
    <w:p w14:paraId="6586B33C" w14:textId="0C737F6E"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bookmarkStart w:id="4" w:name="_Toc455104846"/>
      <w:bookmarkStart w:id="5" w:name="_Toc515882700"/>
      <w:bookmarkStart w:id="6" w:name="_Toc450646133"/>
      <w:bookmarkStart w:id="7" w:name="_Toc450646135"/>
      <w:bookmarkStart w:id="8" w:name="_Toc515882702"/>
      <w:bookmarkStart w:id="9" w:name="_Toc455104848"/>
      <w:r w:rsidRPr="00922AF7">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proofErr w:type="spellStart"/>
      <w:r w:rsidR="00746E3F">
        <w:rPr>
          <w:rFonts w:eastAsia="TimesNewRomanPSMT"/>
          <w:sz w:val="24"/>
          <w:szCs w:val="24"/>
        </w:rPr>
        <w:t>Усть-Кульского</w:t>
      </w:r>
      <w:proofErr w:type="spellEnd"/>
      <w:r w:rsidRPr="00922AF7">
        <w:rPr>
          <w:rFonts w:eastAsia="TimesNewRomanPSMT"/>
          <w:sz w:val="24"/>
          <w:szCs w:val="24"/>
        </w:rPr>
        <w:t xml:space="preserve"> муниципального образования </w:t>
      </w:r>
      <w:proofErr w:type="spellStart"/>
      <w:r w:rsidRPr="00922AF7">
        <w:rPr>
          <w:rFonts w:eastAsia="TimesNewRomanPSMT"/>
          <w:sz w:val="24"/>
          <w:szCs w:val="24"/>
        </w:rPr>
        <w:t>Тулунского</w:t>
      </w:r>
      <w:proofErr w:type="spellEnd"/>
      <w:r w:rsidRPr="00922AF7">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14:paraId="7B96FB1B" w14:textId="77777777"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r w:rsidRPr="00922AF7">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14:paraId="6A2C33BE"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реализации планов и программ развития территории сельского поселения;</w:t>
      </w:r>
    </w:p>
    <w:p w14:paraId="3CC9E07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планировки территории сельского поселения;</w:t>
      </w:r>
    </w:p>
    <w:p w14:paraId="27B4B994"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14:paraId="5B402AC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14:paraId="47B5B6C3"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14:paraId="21311F99"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контроля соблюдения прав граждан и юридических лиц.</w:t>
      </w:r>
    </w:p>
    <w:p w14:paraId="7495F25E" w14:textId="77777777" w:rsidR="008B0E49" w:rsidRPr="00922AF7" w:rsidRDefault="008B0E49" w:rsidP="000E6CDC">
      <w:pPr>
        <w:numPr>
          <w:ilvl w:val="0"/>
          <w:numId w:val="19"/>
        </w:numPr>
        <w:shd w:val="clear" w:color="auto" w:fill="FFFFFF"/>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регламентируют деятельность по:</w:t>
      </w:r>
    </w:p>
    <w:p w14:paraId="377FEC6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14:paraId="419DB0D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проведению общественных обсуждений, публичных слушаний по вопросам землепользования и застройки;</w:t>
      </w:r>
    </w:p>
    <w:p w14:paraId="59961E7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14:paraId="6F1CA14F"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документации по планировке территории;</w:t>
      </w:r>
    </w:p>
    <w:p w14:paraId="3865563A" w14:textId="77777777" w:rsidR="008B0E49" w:rsidRPr="00922AF7" w:rsidRDefault="008B0E49" w:rsidP="008B0E49">
      <w:pPr>
        <w:numPr>
          <w:ilvl w:val="0"/>
          <w:numId w:val="20"/>
        </w:numPr>
        <w:shd w:val="clear" w:color="auto" w:fill="FFFFFF"/>
        <w:autoSpaceDE w:val="0"/>
        <w:autoSpaceDN w:val="0"/>
        <w:adjustRightInd w:val="0"/>
        <w:ind w:left="0" w:firstLine="709"/>
        <w:contextualSpacing/>
        <w:jc w:val="both"/>
        <w:rPr>
          <w:rFonts w:eastAsia="Times New Roman"/>
          <w:sz w:val="24"/>
          <w:szCs w:val="24"/>
        </w:rPr>
      </w:pPr>
      <w:r w:rsidRPr="00922AF7">
        <w:rPr>
          <w:rFonts w:eastAsia="Times New Roman"/>
          <w:sz w:val="24"/>
          <w:szCs w:val="24"/>
          <w:lang w:eastAsia="zh-CN"/>
        </w:rPr>
        <w:lastRenderedPageBreak/>
        <w:t xml:space="preserve">подготовке разрешения </w:t>
      </w:r>
      <w:r w:rsidRPr="00922AF7">
        <w:rPr>
          <w:rFonts w:eastAsia="Times New Roman"/>
          <w:sz w:val="24"/>
          <w:szCs w:val="24"/>
        </w:rPr>
        <w:t>на условно разрешенный вид использования земельного участка или объекта капитального строительства;</w:t>
      </w:r>
    </w:p>
    <w:p w14:paraId="22A9B2B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14:paraId="633A8A9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планов на земельные участки;</w:t>
      </w:r>
    </w:p>
    <w:p w14:paraId="57E3E12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14:paraId="5C427421" w14:textId="77777777" w:rsidR="008B0E49" w:rsidRPr="00922AF7" w:rsidRDefault="008B0E49" w:rsidP="008B0E49">
      <w:pPr>
        <w:numPr>
          <w:ilvl w:val="0"/>
          <w:numId w:val="21"/>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применяются наряду с:</w:t>
      </w:r>
    </w:p>
    <w:p w14:paraId="7C6E0EB2"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14:paraId="2536B468"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sz w:val="24"/>
          <w:szCs w:val="24"/>
          <w:lang w:eastAsia="zh-CN"/>
        </w:rPr>
        <w:t xml:space="preserve">- </w:t>
      </w:r>
      <w:r w:rsidRPr="00922AF7">
        <w:rPr>
          <w:rFonts w:eastAsia="Times New Roman"/>
          <w:bCs/>
          <w:sz w:val="24"/>
          <w:szCs w:val="24"/>
          <w:lang w:eastAsia="zh-CN"/>
        </w:rPr>
        <w:t>региональными нормативами градостроительного проектирования Иркутской области;</w:t>
      </w:r>
    </w:p>
    <w:p w14:paraId="3EB3C96E"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bCs/>
          <w:sz w:val="24"/>
          <w:szCs w:val="24"/>
          <w:lang w:eastAsia="zh-CN"/>
        </w:rPr>
        <w:t xml:space="preserve">- местными нормативами градостроительного проектирования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муниципального района;</w:t>
      </w:r>
    </w:p>
    <w:p w14:paraId="12435E06" w14:textId="15294F9D"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bCs/>
          <w:sz w:val="24"/>
          <w:szCs w:val="24"/>
          <w:lang w:eastAsia="zh-CN"/>
        </w:rPr>
        <w:t xml:space="preserve">- местными нормативами градостроительного проектирования </w:t>
      </w:r>
      <w:proofErr w:type="spellStart"/>
      <w:r w:rsidR="00746E3F">
        <w:rPr>
          <w:rFonts w:eastAsia="Times New Roman"/>
          <w:bCs/>
          <w:sz w:val="24"/>
          <w:szCs w:val="24"/>
          <w:lang w:eastAsia="zh-CN"/>
        </w:rPr>
        <w:t>Усть-Кульского</w:t>
      </w:r>
      <w:proofErr w:type="spellEnd"/>
      <w:r w:rsidRPr="00922AF7">
        <w:rPr>
          <w:rFonts w:eastAsia="Times New Roman"/>
          <w:bCs/>
          <w:sz w:val="24"/>
          <w:szCs w:val="24"/>
          <w:lang w:eastAsia="zh-CN"/>
        </w:rPr>
        <w:t xml:space="preserve"> муниципального образования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района Иркутской области;</w:t>
      </w:r>
    </w:p>
    <w:p w14:paraId="3D7AD695"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нормативно - правовыми актами сельского поселения</w:t>
      </w:r>
      <w:r w:rsidRPr="00922AF7">
        <w:rPr>
          <w:rFonts w:eastAsia="Times New Roman"/>
          <w:kern w:val="2"/>
          <w:sz w:val="24"/>
          <w:szCs w:val="24"/>
          <w:lang w:eastAsia="zh-CN"/>
        </w:rPr>
        <w:t xml:space="preserve"> </w:t>
      </w:r>
      <w:r w:rsidRPr="00922AF7">
        <w:rPr>
          <w:rFonts w:eastAsia="Times New Roman"/>
          <w:sz w:val="24"/>
          <w:szCs w:val="24"/>
          <w:lang w:eastAsia="zh-CN"/>
        </w:rPr>
        <w:t xml:space="preserve">по вопросам регулирования землепользования и застройки. </w:t>
      </w:r>
    </w:p>
    <w:p w14:paraId="2C86FA22" w14:textId="67931625"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w:t>
      </w:r>
    </w:p>
    <w:p w14:paraId="5136A253" w14:textId="77777777"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состоят из трех частей:</w:t>
      </w:r>
    </w:p>
    <w:p w14:paraId="37FE17EE"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w:t>
      </w:r>
      <w:r w:rsidRPr="00922AF7">
        <w:rPr>
          <w:rFonts w:eastAsia="Times New Roman"/>
          <w:sz w:val="24"/>
          <w:szCs w:val="24"/>
          <w:lang w:eastAsia="zh-CN"/>
        </w:rPr>
        <w:t xml:space="preserve">. Порядок применения Правил и внесения в них изменений </w:t>
      </w:r>
    </w:p>
    <w:p w14:paraId="29E8CDC5"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w:t>
      </w:r>
      <w:r w:rsidRPr="00922AF7">
        <w:rPr>
          <w:rFonts w:eastAsia="Times New Roman"/>
          <w:sz w:val="24"/>
          <w:szCs w:val="24"/>
          <w:lang w:eastAsia="zh-CN"/>
        </w:rPr>
        <w:t>. Карты градостроительного зонирования:</w:t>
      </w:r>
    </w:p>
    <w:p w14:paraId="632ABCE8"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III</w:t>
      </w:r>
      <w:r w:rsidRPr="00922AF7">
        <w:rPr>
          <w:rFonts w:eastAsia="Times New Roman"/>
          <w:sz w:val="24"/>
          <w:szCs w:val="24"/>
          <w:lang w:eastAsia="zh-CN"/>
        </w:rPr>
        <w:t>. Градостроительные регламенты</w:t>
      </w:r>
      <w:bookmarkEnd w:id="4"/>
      <w:bookmarkEnd w:id="5"/>
      <w:bookmarkEnd w:id="6"/>
    </w:p>
    <w:p w14:paraId="735B3F71" w14:textId="799DEEEA" w:rsidR="00232170" w:rsidRPr="00922AF7" w:rsidRDefault="008B0E49" w:rsidP="008B0E49">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 </w:t>
      </w:r>
      <w:r w:rsidR="00232170" w:rsidRPr="00922AF7">
        <w:rPr>
          <w:rFonts w:eastAsia="Times New Roman"/>
          <w:bCs/>
          <w:i/>
          <w:iCs/>
          <w:sz w:val="24"/>
          <w:szCs w:val="24"/>
          <w:lang w:val="x-none" w:eastAsia="x-none"/>
        </w:rPr>
        <w:t xml:space="preserve">Статья </w:t>
      </w:r>
      <w:r w:rsidR="00A95F3F" w:rsidRPr="00922AF7">
        <w:rPr>
          <w:rFonts w:eastAsia="Times New Roman"/>
          <w:bCs/>
          <w:i/>
          <w:iCs/>
          <w:sz w:val="24"/>
          <w:szCs w:val="24"/>
          <w:lang w:eastAsia="x-none"/>
        </w:rPr>
        <w:t>3</w:t>
      </w:r>
      <w:r w:rsidR="00232170" w:rsidRPr="00922AF7">
        <w:rPr>
          <w:rFonts w:eastAsia="Times New Roman"/>
          <w:bCs/>
          <w:i/>
          <w:iCs/>
          <w:sz w:val="24"/>
          <w:szCs w:val="24"/>
          <w:lang w:val="x-none" w:eastAsia="x-none"/>
        </w:rPr>
        <w:t>. Открытость и доступность информации о землепользовании и застройке</w:t>
      </w:r>
      <w:bookmarkEnd w:id="7"/>
      <w:bookmarkEnd w:id="8"/>
      <w:bookmarkEnd w:id="9"/>
    </w:p>
    <w:p w14:paraId="0E9DC106" w14:textId="77777777"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0" w:name="_Toc450646136"/>
      <w:bookmarkStart w:id="11" w:name="_Toc515882703"/>
      <w:bookmarkStart w:id="12" w:name="_Toc455104849"/>
      <w:r w:rsidRPr="00922AF7">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5502B71B" w14:textId="0310A9B5"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proofErr w:type="spellStart"/>
      <w:r w:rsidR="00746E3F">
        <w:rPr>
          <w:rFonts w:eastAsia="Times New Roman"/>
          <w:sz w:val="24"/>
          <w:szCs w:val="24"/>
          <w:lang w:eastAsia="zh-CN"/>
        </w:rPr>
        <w:t>Усть-Кульского</w:t>
      </w:r>
      <w:proofErr w:type="spellEnd"/>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 xml:space="preserve">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922AF7">
        <w:rPr>
          <w:rFonts w:eastAsia="Times New Roman"/>
          <w:sz w:val="24"/>
          <w:szCs w:val="24"/>
          <w:lang w:eastAsia="zh-CN"/>
        </w:rPr>
        <w:t>поселения в</w:t>
      </w:r>
      <w:r w:rsidRPr="00922AF7">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14:paraId="64375BED" w14:textId="2CBC0C7D"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proofErr w:type="spellStart"/>
      <w:r w:rsidR="00746E3F">
        <w:rPr>
          <w:rFonts w:eastAsia="Times New Roman"/>
          <w:sz w:val="24"/>
          <w:szCs w:val="24"/>
          <w:lang w:eastAsia="zh-CN"/>
        </w:rPr>
        <w:t>Усть-Кульского</w:t>
      </w:r>
      <w:proofErr w:type="spellEnd"/>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по заявлени</w:t>
      </w:r>
      <w:r w:rsidR="00726F42" w:rsidRPr="00922AF7">
        <w:rPr>
          <w:rFonts w:eastAsia="Times New Roman"/>
          <w:sz w:val="24"/>
          <w:szCs w:val="24"/>
          <w:lang w:eastAsia="zh-CN"/>
        </w:rPr>
        <w:t>я</w:t>
      </w:r>
      <w:r w:rsidRPr="00922AF7">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14:paraId="3ACE7A20" w14:textId="77777777" w:rsidR="00A95F3F" w:rsidRPr="00922AF7"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922AF7">
        <w:rPr>
          <w:rFonts w:eastAsia="Times New Roman"/>
          <w:sz w:val="24"/>
          <w:szCs w:val="24"/>
          <w:lang w:eastAsia="zh-CN"/>
        </w:rPr>
        <w:t xml:space="preserve">4. Физические и юридические </w:t>
      </w:r>
      <w:r w:rsidR="00726F42" w:rsidRPr="00922AF7">
        <w:rPr>
          <w:rFonts w:eastAsia="Times New Roman"/>
          <w:sz w:val="24"/>
          <w:szCs w:val="24"/>
          <w:lang w:eastAsia="zh-CN"/>
        </w:rPr>
        <w:t>лица имеют</w:t>
      </w:r>
      <w:r w:rsidRPr="00922AF7">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14:paraId="1E2FEE1A" w14:textId="75F217C1"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lastRenderedPageBreak/>
        <w:t xml:space="preserve">Статья </w:t>
      </w:r>
      <w:r w:rsidR="00A95F3F" w:rsidRPr="00922AF7">
        <w:rPr>
          <w:rFonts w:eastAsia="Times New Roman"/>
          <w:bCs/>
          <w:i/>
          <w:iCs/>
          <w:sz w:val="24"/>
          <w:szCs w:val="24"/>
          <w:lang w:eastAsia="x-none"/>
        </w:rPr>
        <w:t>4</w:t>
      </w:r>
      <w:r w:rsidRPr="00922AF7">
        <w:rPr>
          <w:rFonts w:eastAsia="Times New Roman"/>
          <w:bCs/>
          <w:i/>
          <w:iCs/>
          <w:sz w:val="24"/>
          <w:szCs w:val="24"/>
          <w:lang w:val="x-none" w:eastAsia="x-none"/>
        </w:rPr>
        <w:t>. Права использования недвижимости, возникшие до вступления в силу Правил</w:t>
      </w:r>
      <w:bookmarkEnd w:id="10"/>
      <w:bookmarkEnd w:id="11"/>
      <w:bookmarkEnd w:id="12"/>
    </w:p>
    <w:p w14:paraId="2FCE1212" w14:textId="0E6B5336" w:rsidR="00A95F3F" w:rsidRPr="00922AF7" w:rsidRDefault="00A95F3F" w:rsidP="00A95F3F">
      <w:pPr>
        <w:ind w:firstLine="709"/>
        <w:jc w:val="both"/>
        <w:rPr>
          <w:sz w:val="24"/>
          <w:szCs w:val="24"/>
        </w:rPr>
      </w:pPr>
      <w:r w:rsidRPr="00922AF7">
        <w:rPr>
          <w:sz w:val="24"/>
          <w:szCs w:val="24"/>
        </w:rPr>
        <w:t xml:space="preserve">1. Принятые до введения в действие настоящих </w:t>
      </w:r>
      <w:proofErr w:type="gramStart"/>
      <w:r w:rsidRPr="00922AF7">
        <w:rPr>
          <w:sz w:val="24"/>
          <w:szCs w:val="24"/>
        </w:rPr>
        <w:t>Правил</w:t>
      </w:r>
      <w:proofErr w:type="gramEnd"/>
      <w:r w:rsidRPr="00922AF7">
        <w:rPr>
          <w:sz w:val="24"/>
          <w:szCs w:val="24"/>
        </w:rPr>
        <w:t xml:space="preserve"> нормативные правовые акты </w:t>
      </w:r>
      <w:proofErr w:type="spellStart"/>
      <w:r w:rsidR="00746E3F">
        <w:rPr>
          <w:sz w:val="24"/>
          <w:szCs w:val="24"/>
        </w:rPr>
        <w:t>Усть-Кульского</w:t>
      </w:r>
      <w:proofErr w:type="spellEnd"/>
      <w:r w:rsidR="00775744" w:rsidRPr="00922AF7">
        <w:rPr>
          <w:sz w:val="24"/>
          <w:szCs w:val="24"/>
        </w:rPr>
        <w:t xml:space="preserve"> муниципального образования </w:t>
      </w:r>
      <w:r w:rsidRPr="00922AF7">
        <w:rPr>
          <w:sz w:val="24"/>
          <w:szCs w:val="24"/>
        </w:rPr>
        <w:t>по вопросам землепользования и застройки применяются в части, не противоречащей настоящим Правилам.</w:t>
      </w:r>
    </w:p>
    <w:p w14:paraId="0F97FFFA" w14:textId="77777777" w:rsidR="00A95F3F" w:rsidRPr="00922AF7" w:rsidRDefault="00A95F3F" w:rsidP="00A95F3F">
      <w:pPr>
        <w:ind w:firstLine="709"/>
        <w:jc w:val="both"/>
        <w:rPr>
          <w:sz w:val="24"/>
          <w:szCs w:val="24"/>
        </w:rPr>
      </w:pPr>
      <w:r w:rsidRPr="00922AF7">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543DF94" w14:textId="77777777" w:rsidR="00A95F3F" w:rsidRPr="00922AF7" w:rsidRDefault="005C4F44" w:rsidP="00A95F3F">
      <w:pPr>
        <w:ind w:firstLine="709"/>
        <w:jc w:val="both"/>
        <w:rPr>
          <w:sz w:val="24"/>
          <w:szCs w:val="24"/>
        </w:rPr>
      </w:pPr>
      <w:r w:rsidRPr="00922AF7">
        <w:rPr>
          <w:sz w:val="24"/>
          <w:szCs w:val="24"/>
        </w:rPr>
        <w:t>1)</w:t>
      </w:r>
      <w:r w:rsidR="00A95F3F" w:rsidRPr="00922AF7">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14:paraId="27E50EBA" w14:textId="77777777" w:rsidR="00A95F3F" w:rsidRPr="00922AF7" w:rsidRDefault="005C4F44" w:rsidP="00A95F3F">
      <w:pPr>
        <w:ind w:firstLine="709"/>
        <w:jc w:val="both"/>
        <w:rPr>
          <w:sz w:val="24"/>
          <w:szCs w:val="24"/>
        </w:rPr>
      </w:pPr>
      <w:r w:rsidRPr="00922AF7">
        <w:rPr>
          <w:sz w:val="24"/>
          <w:szCs w:val="24"/>
        </w:rPr>
        <w:t>2)</w:t>
      </w:r>
      <w:r w:rsidR="00A95F3F" w:rsidRPr="00922AF7">
        <w:rPr>
          <w:sz w:val="24"/>
          <w:szCs w:val="24"/>
        </w:rPr>
        <w:tab/>
        <w:t>имеют вид, виды использования, которые поименованы как разрешенные для со</w:t>
      </w:r>
      <w:r w:rsidR="00711E39" w:rsidRPr="00922AF7">
        <w:rPr>
          <w:sz w:val="24"/>
          <w:szCs w:val="24"/>
        </w:rPr>
        <w:t>о</w:t>
      </w:r>
      <w:r w:rsidR="00A95F3F" w:rsidRPr="00922AF7">
        <w:rPr>
          <w:sz w:val="24"/>
          <w:szCs w:val="24"/>
        </w:rPr>
        <w:t xml:space="preserve">тветствующих территориальных зон, но расположены </w:t>
      </w:r>
      <w:r w:rsidR="00711E39" w:rsidRPr="00922AF7">
        <w:rPr>
          <w:sz w:val="24"/>
          <w:szCs w:val="24"/>
        </w:rPr>
        <w:t>в зонах с особыми условиями использования территорий</w:t>
      </w:r>
      <w:r w:rsidR="00A95F3F" w:rsidRPr="00922AF7">
        <w:rPr>
          <w:sz w:val="24"/>
          <w:szCs w:val="24"/>
        </w:rPr>
        <w:t>, в пределах которых не предусмотрено размещение соответствующих объектов;</w:t>
      </w:r>
    </w:p>
    <w:p w14:paraId="1972C6D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ab/>
        <w:t>имеют параметры меньше (площадь и линейные</w:t>
      </w:r>
      <w:r w:rsidR="00B8583B" w:rsidRPr="00922AF7">
        <w:rPr>
          <w:sz w:val="24"/>
          <w:szCs w:val="24"/>
        </w:rPr>
        <w:t xml:space="preserve"> размеры земельных участков, от</w:t>
      </w:r>
      <w:r w:rsidR="00A95F3F" w:rsidRPr="00922AF7">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14:paraId="63440F8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922AF7">
        <w:rPr>
          <w:sz w:val="24"/>
          <w:szCs w:val="24"/>
        </w:rPr>
        <w:t>построек</w:t>
      </w:r>
      <w:r w:rsidR="00A95F3F" w:rsidRPr="00922AF7">
        <w:rPr>
          <w:sz w:val="24"/>
          <w:szCs w:val="24"/>
        </w:rPr>
        <w:t xml:space="preserve"> регулируются гражданским и земельным законодательством.</w:t>
      </w:r>
    </w:p>
    <w:p w14:paraId="4515C3C8" w14:textId="77777777" w:rsidR="00B8583B" w:rsidRPr="00922AF7" w:rsidRDefault="00B8583B" w:rsidP="00A95F3F">
      <w:pPr>
        <w:ind w:firstLine="709"/>
        <w:jc w:val="both"/>
        <w:rPr>
          <w:sz w:val="24"/>
          <w:szCs w:val="24"/>
        </w:rPr>
      </w:pPr>
    </w:p>
    <w:p w14:paraId="6F049988" w14:textId="77777777" w:rsidR="00B8583B" w:rsidRPr="00922AF7" w:rsidRDefault="00B8583B" w:rsidP="00B8583B">
      <w:pPr>
        <w:keepNext/>
        <w:keepLines/>
        <w:tabs>
          <w:tab w:val="num" w:pos="720"/>
        </w:tabs>
        <w:ind w:firstLine="709"/>
        <w:contextualSpacing/>
        <w:jc w:val="both"/>
        <w:outlineLvl w:val="2"/>
        <w:rPr>
          <w:rFonts w:eastAsia="Times New Roman"/>
          <w:bCs/>
          <w:i/>
          <w:sz w:val="24"/>
          <w:szCs w:val="24"/>
          <w:lang w:eastAsia="zh-CN"/>
        </w:rPr>
      </w:pPr>
      <w:bookmarkStart w:id="13" w:name="ch6"/>
      <w:bookmarkStart w:id="14" w:name="_Toc491086607"/>
      <w:r w:rsidRPr="00922AF7">
        <w:rPr>
          <w:rFonts w:eastAsia="Times New Roman"/>
          <w:i/>
          <w:sz w:val="24"/>
          <w:szCs w:val="24"/>
          <w:lang w:eastAsia="zh-CN"/>
        </w:rPr>
        <w:t xml:space="preserve">Статья 5. </w:t>
      </w:r>
      <w:bookmarkEnd w:id="13"/>
      <w:r w:rsidRPr="00922AF7">
        <w:rPr>
          <w:rFonts w:eastAsia="Times New Roman"/>
          <w:i/>
          <w:sz w:val="24"/>
          <w:szCs w:val="24"/>
          <w:lang w:eastAsia="zh-CN"/>
        </w:rPr>
        <w:t>Использование и строительные изменения объектов недвижимости, несоответствующих настоящим Правилам</w:t>
      </w:r>
      <w:bookmarkEnd w:id="14"/>
    </w:p>
    <w:p w14:paraId="1E82FA5B"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14:paraId="21CB49F4"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EE0E7C4" w14:textId="77777777" w:rsidR="00B8583B" w:rsidRPr="00922AF7" w:rsidRDefault="00B8583B" w:rsidP="00B8583B">
      <w:pPr>
        <w:tabs>
          <w:tab w:val="left" w:pos="1104"/>
        </w:tabs>
        <w:autoSpaceDE w:val="0"/>
        <w:ind w:firstLine="709"/>
        <w:jc w:val="both"/>
        <w:rPr>
          <w:rFonts w:eastAsia="Times New Roman"/>
          <w:sz w:val="24"/>
          <w:szCs w:val="24"/>
          <w:lang w:eastAsia="zh-CN"/>
        </w:rPr>
      </w:pPr>
      <w:r w:rsidRPr="00922AF7">
        <w:rPr>
          <w:rFonts w:eastAsia="Times New Roman"/>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652800AD"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14:paraId="4AAEC8B6"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 xml:space="preserve">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w:t>
      </w:r>
      <w:r w:rsidRPr="00922AF7">
        <w:rPr>
          <w:rFonts w:eastAsia="Times New Roman"/>
          <w:sz w:val="24"/>
          <w:szCs w:val="24"/>
          <w:lang w:eastAsia="zh-CN"/>
        </w:rPr>
        <w:lastRenderedPageBreak/>
        <w:t>выполняемые на основе разрешений на строительство, должны быть направлены на устранение несоответствия таких объектов настоящим Правилам.</w:t>
      </w:r>
    </w:p>
    <w:p w14:paraId="2E56BC1E" w14:textId="77777777" w:rsidR="00B8583B" w:rsidRPr="00922AF7" w:rsidRDefault="00B8583B" w:rsidP="00B8583B">
      <w:pPr>
        <w:tabs>
          <w:tab w:val="left" w:pos="1104"/>
        </w:tabs>
        <w:autoSpaceDE w:val="0"/>
        <w:ind w:firstLine="709"/>
        <w:jc w:val="both"/>
        <w:rPr>
          <w:rFonts w:eastAsia="Times New Roman"/>
          <w:bCs/>
          <w:sz w:val="24"/>
          <w:szCs w:val="24"/>
          <w:lang w:eastAsia="zh-CN"/>
        </w:rPr>
      </w:pPr>
      <w:r w:rsidRPr="00922AF7">
        <w:rPr>
          <w:rFonts w:eastAsia="Times New Roman"/>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14:paraId="507BA81C" w14:textId="77777777" w:rsidR="00B8583B" w:rsidRPr="00922AF7" w:rsidRDefault="00B8583B" w:rsidP="00B8583B">
      <w:pPr>
        <w:ind w:firstLine="709"/>
        <w:jc w:val="both"/>
        <w:rPr>
          <w:rFonts w:eastAsia="Times New Roman"/>
          <w:bCs/>
          <w:sz w:val="24"/>
          <w:szCs w:val="24"/>
          <w:lang w:eastAsia="zh-CN"/>
        </w:rPr>
      </w:pPr>
      <w:r w:rsidRPr="00922AF7">
        <w:rPr>
          <w:rFonts w:eastAsia="Times New Roman"/>
          <w:bCs/>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2ED1283" w14:textId="77777777" w:rsidR="00B8583B" w:rsidRPr="00922AF7" w:rsidRDefault="00B8583B" w:rsidP="00B8583B">
      <w:pPr>
        <w:ind w:firstLine="709"/>
        <w:jc w:val="both"/>
        <w:rPr>
          <w:rFonts w:eastAsia="Times New Roman"/>
          <w:bCs/>
          <w:sz w:val="24"/>
          <w:szCs w:val="24"/>
          <w:lang w:eastAsia="zh-CN"/>
        </w:rPr>
      </w:pPr>
    </w:p>
    <w:p w14:paraId="4BEC0B59" w14:textId="77777777" w:rsidR="007C2663" w:rsidRPr="00922AF7"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922AF7">
        <w:rPr>
          <w:rFonts w:ascii="Times New Roman" w:hAnsi="Times New Roman" w:cs="Times New Roman"/>
          <w:color w:val="auto"/>
          <w:sz w:val="24"/>
          <w:szCs w:val="24"/>
        </w:rPr>
        <w:t xml:space="preserve">Глава </w:t>
      </w:r>
      <w:r w:rsidR="006E7D9B" w:rsidRPr="00922AF7">
        <w:rPr>
          <w:rFonts w:ascii="Times New Roman" w:hAnsi="Times New Roman" w:cs="Times New Roman"/>
          <w:color w:val="auto"/>
          <w:sz w:val="24"/>
          <w:szCs w:val="24"/>
        </w:rPr>
        <w:t>2</w:t>
      </w:r>
      <w:r w:rsidR="000C38CA" w:rsidRPr="00922AF7">
        <w:rPr>
          <w:rFonts w:ascii="Times New Roman"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7309DE" w:rsidRPr="00922AF7">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14:paraId="1509111B" w14:textId="77777777" w:rsidR="008203EC" w:rsidRPr="00922AF7" w:rsidRDefault="008203EC" w:rsidP="008203EC">
      <w:pPr>
        <w:widowControl w:val="0"/>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6</w:t>
      </w:r>
      <w:r w:rsidRPr="00922AF7">
        <w:rPr>
          <w:rFonts w:eastAsia="Times New Roman"/>
          <w:bCs/>
          <w:i/>
          <w:iCs/>
          <w:sz w:val="24"/>
          <w:szCs w:val="24"/>
          <w:lang w:val="x-none" w:eastAsia="x-none"/>
        </w:rPr>
        <w:t>. Вопросы землепользования и застройки</w:t>
      </w:r>
    </w:p>
    <w:p w14:paraId="17E1E7A4" w14:textId="77777777" w:rsidR="008203EC" w:rsidRPr="00922AF7" w:rsidRDefault="008203EC" w:rsidP="008203EC">
      <w:pPr>
        <w:ind w:firstLine="709"/>
        <w:jc w:val="both"/>
        <w:rPr>
          <w:rFonts w:eastAsia="Times New Roman"/>
        </w:rPr>
      </w:pPr>
      <w:r w:rsidRPr="00922AF7">
        <w:rPr>
          <w:rFonts w:eastAsia="Times New Roman"/>
        </w:rPr>
        <w:t>1.</w:t>
      </w:r>
      <w:r w:rsidRPr="00922AF7">
        <w:rPr>
          <w:rFonts w:eastAsia="Times New Roman"/>
        </w:rPr>
        <w:tab/>
        <w:t>К вопросам землепользования и застройки относятся:</w:t>
      </w:r>
    </w:p>
    <w:p w14:paraId="5080463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 xml:space="preserve">вопросы подготовки и внесения изменений в Правила; </w:t>
      </w:r>
    </w:p>
    <w:p w14:paraId="641251F8"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изменения видов разрешенного использования земельных участков и объектов капитального строительства;</w:t>
      </w:r>
    </w:p>
    <w:p w14:paraId="2DDF747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условно-разрешенный вид использования земельного участка;</w:t>
      </w:r>
    </w:p>
    <w:p w14:paraId="70836C6A"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отклонение от предельных параметров разрешённого строительства;</w:t>
      </w:r>
    </w:p>
    <w:p w14:paraId="7CE31C62"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документации по планировке территории;</w:t>
      </w:r>
    </w:p>
    <w:p w14:paraId="2FC4E1CD" w14:textId="456CE65F"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иные вопросы регулирования землепользования и застройки.</w:t>
      </w:r>
    </w:p>
    <w:p w14:paraId="7DCEB4C2" w14:textId="75EA7BDB" w:rsidR="008203EC" w:rsidRPr="00922AF7" w:rsidRDefault="008203EC" w:rsidP="008203EC">
      <w:pPr>
        <w:ind w:firstLine="709"/>
        <w:jc w:val="both"/>
        <w:rPr>
          <w:rFonts w:eastAsia="Times New Roman"/>
        </w:rPr>
      </w:pPr>
    </w:p>
    <w:p w14:paraId="5289D631" w14:textId="77777777" w:rsidR="008203EC" w:rsidRPr="00922AF7" w:rsidRDefault="008203EC" w:rsidP="008203EC">
      <w:pPr>
        <w:keepNext/>
        <w:keepLines/>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7</w:t>
      </w:r>
      <w:r w:rsidRPr="00922AF7">
        <w:rPr>
          <w:rFonts w:eastAsia="Times New Roman"/>
          <w:bCs/>
          <w:i/>
          <w:iCs/>
          <w:sz w:val="24"/>
          <w:szCs w:val="24"/>
          <w:lang w:val="x-none" w:eastAsia="x-none"/>
        </w:rPr>
        <w:t xml:space="preserve"> Общие положения о лицах, осуществляющих землепользование и застрой-ку, и их действиях</w:t>
      </w:r>
    </w:p>
    <w:p w14:paraId="0CEAF69D" w14:textId="77777777" w:rsidR="008203EC" w:rsidRPr="00922AF7" w:rsidRDefault="008203EC" w:rsidP="008203EC">
      <w:pPr>
        <w:ind w:firstLine="567"/>
        <w:rPr>
          <w:rFonts w:eastAsia="Times New Roman"/>
        </w:rPr>
      </w:pPr>
      <w:r w:rsidRPr="00922AF7">
        <w:rPr>
          <w:rFonts w:eastAsia="Times New Roman"/>
        </w:rPr>
        <w:t>В соответствии с законодательством настоящие Правила регулируют действия:</w:t>
      </w:r>
    </w:p>
    <w:p w14:paraId="2D038C39" w14:textId="01C1861D" w:rsidR="008203EC" w:rsidRPr="00922AF7" w:rsidRDefault="008203EC" w:rsidP="008203EC">
      <w:pPr>
        <w:ind w:firstLine="567"/>
        <w:rPr>
          <w:rFonts w:eastAsia="Times New Roman"/>
        </w:rPr>
      </w:pPr>
      <w:r w:rsidRPr="00922AF7">
        <w:rPr>
          <w:rFonts w:eastAsia="Times New Roman"/>
        </w:rPr>
        <w:t xml:space="preserve">1) физических и юридических лиц, осуществляющих землепользование и застройку на территории </w:t>
      </w:r>
      <w:proofErr w:type="spellStart"/>
      <w:r w:rsidR="00746E3F">
        <w:rPr>
          <w:rFonts w:eastAsia="Times New Roman"/>
        </w:rPr>
        <w:t>Усть-Кульского</w:t>
      </w:r>
      <w:proofErr w:type="spellEnd"/>
      <w:r w:rsidRPr="00922AF7">
        <w:rPr>
          <w:rFonts w:eastAsia="Times New Roman"/>
        </w:rPr>
        <w:t xml:space="preserve"> муниципального образования;</w:t>
      </w:r>
    </w:p>
    <w:p w14:paraId="7C274078" w14:textId="3134CA4B" w:rsidR="008203EC" w:rsidRPr="00922AF7" w:rsidRDefault="008203EC" w:rsidP="008203EC">
      <w:pPr>
        <w:ind w:firstLine="567"/>
        <w:rPr>
          <w:rFonts w:eastAsia="Times New Roman"/>
        </w:rPr>
      </w:pPr>
      <w:r w:rsidRPr="00922AF7">
        <w:rPr>
          <w:rFonts w:eastAsia="Times New Roman"/>
        </w:rPr>
        <w:t xml:space="preserve">2) органов, уполномоченных осуществлять </w:t>
      </w:r>
      <w:proofErr w:type="gramStart"/>
      <w:r w:rsidRPr="00922AF7">
        <w:rPr>
          <w:rFonts w:eastAsia="Times New Roman"/>
        </w:rPr>
        <w:t>контроль за</w:t>
      </w:r>
      <w:proofErr w:type="gramEnd"/>
      <w:r w:rsidRPr="00922AF7">
        <w:rPr>
          <w:rFonts w:eastAsia="Times New Roman"/>
        </w:rPr>
        <w:t xml:space="preserve"> соблюдением настоящих Правил на территории </w:t>
      </w:r>
      <w:proofErr w:type="spellStart"/>
      <w:r w:rsidR="00746E3F">
        <w:rPr>
          <w:rFonts w:eastAsia="Times New Roman"/>
        </w:rPr>
        <w:t>Усть-Кульского</w:t>
      </w:r>
      <w:proofErr w:type="spellEnd"/>
      <w:r w:rsidRPr="00922AF7">
        <w:rPr>
          <w:rFonts w:eastAsia="Times New Roman"/>
        </w:rPr>
        <w:t xml:space="preserve"> муниципального образования.</w:t>
      </w:r>
    </w:p>
    <w:p w14:paraId="08E12CAA" w14:textId="77777777" w:rsidR="008203EC" w:rsidRPr="00922AF7" w:rsidRDefault="008203EC" w:rsidP="008203EC">
      <w:pPr>
        <w:rPr>
          <w:rFonts w:eastAsia="Times New Roman"/>
        </w:rPr>
      </w:pPr>
    </w:p>
    <w:p w14:paraId="3F9E851B" w14:textId="77777777" w:rsidR="008203EC" w:rsidRPr="00922AF7" w:rsidRDefault="008203EC" w:rsidP="008203EC">
      <w:pPr>
        <w:ind w:firstLine="709"/>
        <w:jc w:val="both"/>
        <w:rPr>
          <w:rFonts w:eastAsia="Times New Roman"/>
        </w:rPr>
      </w:pPr>
    </w:p>
    <w:p w14:paraId="4EE9DBC5" w14:textId="3C1056B8" w:rsidR="00B8583B" w:rsidRPr="00922AF7" w:rsidRDefault="008203EC" w:rsidP="008203EC">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922AF7">
        <w:rPr>
          <w:rFonts w:ascii="Times New Roman" w:eastAsia="Times New Roman" w:hAnsi="Times New Roman" w:cs="Times New Roman"/>
          <w:b w:val="0"/>
          <w:i/>
          <w:iCs/>
          <w:color w:val="auto"/>
          <w:sz w:val="24"/>
          <w:szCs w:val="24"/>
          <w:lang w:val="x-none" w:eastAsia="x-none"/>
        </w:rPr>
        <w:t xml:space="preserve"> </w:t>
      </w:r>
      <w:r w:rsidR="00B8583B" w:rsidRPr="00922AF7">
        <w:rPr>
          <w:rFonts w:ascii="Times New Roman" w:eastAsia="Times New Roman" w:hAnsi="Times New Roman" w:cs="Times New Roman"/>
          <w:b w:val="0"/>
          <w:i/>
          <w:iCs/>
          <w:color w:val="auto"/>
          <w:sz w:val="24"/>
          <w:szCs w:val="24"/>
          <w:lang w:val="x-none" w:eastAsia="x-none"/>
        </w:rPr>
        <w:t xml:space="preserve">Статья </w:t>
      </w:r>
      <w:r w:rsidRPr="00922AF7">
        <w:rPr>
          <w:rFonts w:ascii="Times New Roman" w:eastAsia="Times New Roman" w:hAnsi="Times New Roman" w:cs="Times New Roman"/>
          <w:b w:val="0"/>
          <w:i/>
          <w:iCs/>
          <w:color w:val="auto"/>
          <w:sz w:val="24"/>
          <w:szCs w:val="24"/>
          <w:lang w:eastAsia="x-none"/>
        </w:rPr>
        <w:t>8</w:t>
      </w:r>
      <w:r w:rsidR="00B8583B" w:rsidRPr="00922AF7">
        <w:rPr>
          <w:rFonts w:ascii="Times New Roman" w:eastAsia="Times New Roman" w:hAnsi="Times New Roman" w:cs="Times New Roman"/>
          <w:b w:val="0"/>
          <w:i/>
          <w:iCs/>
          <w:color w:val="auto"/>
          <w:sz w:val="24"/>
          <w:szCs w:val="24"/>
          <w:lang w:val="x-none" w:eastAsia="x-none"/>
        </w:rPr>
        <w:t>. Регулирование землепользования и застройки органами местного само-управления</w:t>
      </w:r>
    </w:p>
    <w:p w14:paraId="45F5E80A" w14:textId="56B55F56" w:rsidR="008203EC" w:rsidRPr="00922AF7" w:rsidRDefault="008203EC" w:rsidP="008203EC">
      <w:pPr>
        <w:ind w:firstLine="567"/>
        <w:jc w:val="both"/>
        <w:rPr>
          <w:sz w:val="24"/>
          <w:szCs w:val="24"/>
        </w:rPr>
      </w:pPr>
      <w:r w:rsidRPr="00922AF7">
        <w:rPr>
          <w:sz w:val="24"/>
          <w:szCs w:val="24"/>
        </w:rPr>
        <w:t>1. Полномочия в части землепользования и застройки в соответствии с Градостроительным кодексом Российской Федерации" от 29.12.2004 № 190-ФЗ, Федеральным законом от 06.10.2003 №131-ФЗ "Об общих принципах организации местного самоуправления в Российской Федерации"</w:t>
      </w:r>
      <w:proofErr w:type="gramStart"/>
      <w:r w:rsidRPr="00922AF7">
        <w:rPr>
          <w:sz w:val="24"/>
          <w:szCs w:val="24"/>
        </w:rPr>
        <w:t>, "</w:t>
      </w:r>
      <w:proofErr w:type="gramEnd"/>
      <w:r w:rsidRPr="00922AF7">
        <w:rPr>
          <w:sz w:val="24"/>
          <w:szCs w:val="24"/>
        </w:rPr>
        <w:t xml:space="preserve">, Уставом </w:t>
      </w:r>
      <w:proofErr w:type="spellStart"/>
      <w:r w:rsidR="00746E3F">
        <w:rPr>
          <w:sz w:val="24"/>
          <w:szCs w:val="24"/>
        </w:rPr>
        <w:t>Усть-Кульского</w:t>
      </w:r>
      <w:proofErr w:type="spellEnd"/>
      <w:r w:rsidRPr="00922AF7">
        <w:rPr>
          <w:sz w:val="24"/>
          <w:szCs w:val="24"/>
        </w:rPr>
        <w:t xml:space="preserve"> муниципального образования осуществляют:</w:t>
      </w:r>
    </w:p>
    <w:p w14:paraId="05D39CE8" w14:textId="24F91529" w:rsidR="008203EC" w:rsidRPr="00922AF7" w:rsidRDefault="008203EC" w:rsidP="008203EC">
      <w:pPr>
        <w:ind w:firstLine="567"/>
        <w:jc w:val="both"/>
        <w:rPr>
          <w:sz w:val="24"/>
          <w:szCs w:val="24"/>
        </w:rPr>
      </w:pPr>
      <w:r w:rsidRPr="00922AF7">
        <w:rPr>
          <w:sz w:val="24"/>
          <w:szCs w:val="24"/>
        </w:rPr>
        <w:t xml:space="preserve">Органы местного самоуправления </w:t>
      </w:r>
      <w:proofErr w:type="spellStart"/>
      <w:r w:rsidR="00746E3F">
        <w:rPr>
          <w:sz w:val="24"/>
          <w:szCs w:val="24"/>
        </w:rPr>
        <w:t>Усть-Кульского</w:t>
      </w:r>
      <w:proofErr w:type="spellEnd"/>
      <w:r w:rsidRPr="00922AF7">
        <w:rPr>
          <w:sz w:val="24"/>
          <w:szCs w:val="24"/>
        </w:rPr>
        <w:t xml:space="preserve"> муниципального образования:</w:t>
      </w:r>
    </w:p>
    <w:p w14:paraId="22371885" w14:textId="57B3998A" w:rsidR="008203EC" w:rsidRPr="00922AF7" w:rsidRDefault="008203EC" w:rsidP="008203EC">
      <w:pPr>
        <w:ind w:firstLine="567"/>
        <w:jc w:val="both"/>
        <w:rPr>
          <w:sz w:val="24"/>
          <w:szCs w:val="24"/>
        </w:rPr>
      </w:pPr>
      <w:r w:rsidRPr="00922AF7">
        <w:rPr>
          <w:sz w:val="24"/>
          <w:szCs w:val="24"/>
        </w:rPr>
        <w:t xml:space="preserve">1) Дума </w:t>
      </w:r>
      <w:proofErr w:type="spellStart"/>
      <w:r w:rsidR="00746E3F">
        <w:rPr>
          <w:sz w:val="24"/>
          <w:szCs w:val="24"/>
        </w:rPr>
        <w:t>Усть-Кульского</w:t>
      </w:r>
      <w:proofErr w:type="spellEnd"/>
      <w:r w:rsidRPr="00922AF7">
        <w:rPr>
          <w:sz w:val="24"/>
          <w:szCs w:val="24"/>
        </w:rPr>
        <w:t xml:space="preserve"> сельского поселения;</w:t>
      </w:r>
    </w:p>
    <w:p w14:paraId="36B46E8C" w14:textId="0DACCAC1" w:rsidR="008203EC" w:rsidRPr="00922AF7" w:rsidRDefault="008203EC" w:rsidP="008203EC">
      <w:pPr>
        <w:ind w:firstLine="567"/>
        <w:jc w:val="both"/>
        <w:rPr>
          <w:sz w:val="24"/>
          <w:szCs w:val="24"/>
        </w:rPr>
      </w:pPr>
      <w:r w:rsidRPr="00922AF7">
        <w:rPr>
          <w:sz w:val="24"/>
          <w:szCs w:val="24"/>
        </w:rPr>
        <w:t xml:space="preserve">2) Администрация </w:t>
      </w:r>
      <w:proofErr w:type="spellStart"/>
      <w:r w:rsidR="00746E3F">
        <w:rPr>
          <w:sz w:val="24"/>
          <w:szCs w:val="24"/>
        </w:rPr>
        <w:t>Усть-Кульского</w:t>
      </w:r>
      <w:proofErr w:type="spellEnd"/>
      <w:r w:rsidRPr="00922AF7">
        <w:rPr>
          <w:sz w:val="24"/>
          <w:szCs w:val="24"/>
        </w:rPr>
        <w:t xml:space="preserve"> муниципального образования;</w:t>
      </w:r>
    </w:p>
    <w:p w14:paraId="4301CE98" w14:textId="29BA3A43" w:rsidR="008203EC" w:rsidRPr="00922AF7" w:rsidRDefault="008203EC" w:rsidP="008203EC">
      <w:pPr>
        <w:ind w:firstLine="567"/>
        <w:jc w:val="both"/>
        <w:rPr>
          <w:sz w:val="24"/>
          <w:szCs w:val="24"/>
        </w:rPr>
      </w:pPr>
      <w:r w:rsidRPr="00922AF7">
        <w:rPr>
          <w:sz w:val="24"/>
          <w:szCs w:val="24"/>
        </w:rPr>
        <w:t xml:space="preserve">3) Глава муниципального образования - глава </w:t>
      </w:r>
      <w:proofErr w:type="spellStart"/>
      <w:r w:rsidR="00746E3F">
        <w:rPr>
          <w:sz w:val="24"/>
          <w:szCs w:val="24"/>
        </w:rPr>
        <w:t>Усть-Кульского</w:t>
      </w:r>
      <w:proofErr w:type="spellEnd"/>
      <w:r w:rsidRPr="00922AF7">
        <w:rPr>
          <w:sz w:val="24"/>
          <w:szCs w:val="24"/>
        </w:rPr>
        <w:t xml:space="preserve"> муниципального образования.</w:t>
      </w:r>
    </w:p>
    <w:p w14:paraId="2211A6F9" w14:textId="5DB93AB8" w:rsidR="008203EC" w:rsidRPr="00922AF7" w:rsidRDefault="008203EC" w:rsidP="008203EC">
      <w:pPr>
        <w:ind w:firstLine="567"/>
        <w:jc w:val="both"/>
        <w:rPr>
          <w:rFonts w:eastAsia="Times New Roman"/>
          <w:i/>
          <w:iCs/>
          <w:sz w:val="24"/>
          <w:szCs w:val="24"/>
          <w:lang w:val="x-none" w:eastAsia="x-none"/>
        </w:rPr>
      </w:pPr>
      <w:r w:rsidRPr="00922AF7">
        <w:rPr>
          <w:sz w:val="24"/>
          <w:szCs w:val="24"/>
        </w:rPr>
        <w:t xml:space="preserve">2. </w:t>
      </w:r>
      <w:proofErr w:type="gramStart"/>
      <w:r w:rsidRPr="00922AF7">
        <w:rPr>
          <w:sz w:val="24"/>
          <w:szCs w:val="24"/>
        </w:rPr>
        <w:t xml:space="preserve">Органы местного самоуправления </w:t>
      </w:r>
      <w:proofErr w:type="spellStart"/>
      <w:r w:rsidR="00746E3F">
        <w:rPr>
          <w:sz w:val="24"/>
          <w:szCs w:val="24"/>
        </w:rPr>
        <w:t>Усть-Кульского</w:t>
      </w:r>
      <w:proofErr w:type="spellEnd"/>
      <w:r w:rsidRPr="00922AF7">
        <w:rPr>
          <w:sz w:val="24"/>
          <w:szCs w:val="24"/>
        </w:rPr>
        <w:t xml:space="preserve"> муниципального образования вправе заключать соглашения с органами местного самоуправления </w:t>
      </w:r>
      <w:proofErr w:type="spellStart"/>
      <w:r w:rsidRPr="00922AF7">
        <w:rPr>
          <w:sz w:val="24"/>
          <w:szCs w:val="24"/>
        </w:rPr>
        <w:t>Тулунского</w:t>
      </w:r>
      <w:proofErr w:type="spellEnd"/>
      <w:r w:rsidRPr="00922AF7">
        <w:rPr>
          <w:sz w:val="24"/>
          <w:szCs w:val="24"/>
        </w:rPr>
        <w:t xml:space="preserve"> района Иркутской области о передаче им осуществления части своих полномочий по реализации </w:t>
      </w:r>
      <w:r w:rsidRPr="00922AF7">
        <w:rPr>
          <w:sz w:val="24"/>
          <w:szCs w:val="24"/>
        </w:rPr>
        <w:lastRenderedPageBreak/>
        <w:t xml:space="preserve">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w:t>
      </w:r>
      <w:proofErr w:type="spellStart"/>
      <w:r w:rsidRPr="00922AF7">
        <w:rPr>
          <w:sz w:val="24"/>
          <w:szCs w:val="24"/>
        </w:rPr>
        <w:t>Тулунского</w:t>
      </w:r>
      <w:proofErr w:type="spellEnd"/>
      <w:r w:rsidRPr="00922AF7">
        <w:rPr>
          <w:sz w:val="24"/>
          <w:szCs w:val="24"/>
        </w:rPr>
        <w:t xml:space="preserve"> района Иркутской области</w:t>
      </w:r>
      <w:proofErr w:type="gramEnd"/>
      <w:r w:rsidRPr="00922AF7">
        <w:rPr>
          <w:sz w:val="24"/>
          <w:szCs w:val="24"/>
        </w:rPr>
        <w:t xml:space="preserve"> в соответствии с бюджетным кодексом Российской Федерации.</w:t>
      </w:r>
      <w:r w:rsidRPr="00922AF7">
        <w:rPr>
          <w:rFonts w:eastAsia="Times New Roman"/>
          <w:i/>
          <w:iCs/>
          <w:sz w:val="24"/>
          <w:szCs w:val="24"/>
          <w:lang w:val="x-none" w:eastAsia="x-none"/>
        </w:rPr>
        <w:t xml:space="preserve"> </w:t>
      </w:r>
    </w:p>
    <w:p w14:paraId="026772B8" w14:textId="77777777" w:rsidR="008203EC" w:rsidRPr="00922AF7" w:rsidRDefault="008203EC" w:rsidP="008203EC">
      <w:pPr>
        <w:ind w:firstLine="567"/>
        <w:jc w:val="both"/>
        <w:rPr>
          <w:rFonts w:eastAsia="Times New Roman"/>
          <w:i/>
          <w:iCs/>
          <w:sz w:val="24"/>
          <w:szCs w:val="24"/>
          <w:lang w:val="x-none" w:eastAsia="x-none"/>
        </w:rPr>
      </w:pPr>
    </w:p>
    <w:p w14:paraId="326079EE" w14:textId="1697824D" w:rsidR="00B8583B" w:rsidRPr="00922AF7" w:rsidRDefault="00B8583B" w:rsidP="008203EC">
      <w:pPr>
        <w:ind w:firstLine="567"/>
        <w:jc w:val="both"/>
        <w:rPr>
          <w:rFonts w:eastAsia="Times New Roman"/>
          <w:i/>
          <w:iCs/>
          <w:sz w:val="24"/>
          <w:szCs w:val="24"/>
          <w:lang w:val="x-none" w:eastAsia="x-none"/>
        </w:rPr>
      </w:pPr>
      <w:r w:rsidRPr="00922AF7">
        <w:rPr>
          <w:rFonts w:eastAsia="Times New Roman"/>
          <w:i/>
          <w:iCs/>
          <w:sz w:val="24"/>
          <w:szCs w:val="24"/>
          <w:lang w:val="x-none" w:eastAsia="x-none"/>
        </w:rPr>
        <w:t xml:space="preserve">Статья </w:t>
      </w:r>
      <w:r w:rsidR="008203EC" w:rsidRPr="00922AF7">
        <w:rPr>
          <w:rFonts w:eastAsia="Times New Roman"/>
          <w:i/>
          <w:iCs/>
          <w:sz w:val="24"/>
          <w:szCs w:val="24"/>
          <w:lang w:eastAsia="x-none"/>
        </w:rPr>
        <w:t>9</w:t>
      </w:r>
      <w:r w:rsidRPr="00922AF7">
        <w:rPr>
          <w:rFonts w:eastAsia="Times New Roman"/>
          <w:i/>
          <w:iCs/>
          <w:sz w:val="24"/>
          <w:szCs w:val="24"/>
          <w:lang w:val="x-none" w:eastAsia="x-none"/>
        </w:rPr>
        <w:t>. Комиссия по землепользованию и застройке</w:t>
      </w:r>
    </w:p>
    <w:p w14:paraId="10594E2B" w14:textId="1691A091" w:rsidR="008203EC" w:rsidRPr="00922AF7" w:rsidRDefault="008203EC" w:rsidP="008203EC">
      <w:pPr>
        <w:ind w:firstLine="709"/>
        <w:jc w:val="both"/>
        <w:rPr>
          <w:sz w:val="24"/>
          <w:szCs w:val="24"/>
        </w:rPr>
      </w:pPr>
      <w:r w:rsidRPr="00922AF7">
        <w:rPr>
          <w:sz w:val="24"/>
          <w:szCs w:val="24"/>
        </w:rPr>
        <w:t xml:space="preserve">1. </w:t>
      </w:r>
      <w:proofErr w:type="gramStart"/>
      <w:r w:rsidRPr="00922AF7">
        <w:rPr>
          <w:sz w:val="24"/>
          <w:szCs w:val="24"/>
        </w:rPr>
        <w:t xml:space="preserve">Комиссия по землепользованию и застройке </w:t>
      </w:r>
      <w:proofErr w:type="spellStart"/>
      <w:r w:rsidR="00746E3F">
        <w:rPr>
          <w:sz w:val="24"/>
          <w:szCs w:val="24"/>
        </w:rPr>
        <w:t>Усть-Кульского</w:t>
      </w:r>
      <w:proofErr w:type="spellEnd"/>
      <w:r w:rsidRPr="00922AF7">
        <w:rPr>
          <w:sz w:val="24"/>
          <w:szCs w:val="24"/>
        </w:rPr>
        <w:t xml:space="preserve">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roofErr w:type="gramEnd"/>
    </w:p>
    <w:p w14:paraId="4D187F5E" w14:textId="2F1FD72D" w:rsidR="008203EC" w:rsidRPr="00922AF7" w:rsidRDefault="008203EC" w:rsidP="008203EC">
      <w:pPr>
        <w:ind w:firstLine="709"/>
        <w:jc w:val="both"/>
        <w:rPr>
          <w:sz w:val="24"/>
          <w:szCs w:val="24"/>
        </w:rPr>
      </w:pPr>
      <w:r w:rsidRPr="00922AF7">
        <w:rPr>
          <w:sz w:val="24"/>
          <w:szCs w:val="24"/>
        </w:rPr>
        <w:t xml:space="preserve">2. Комиссия </w:t>
      </w:r>
      <w:proofErr w:type="gramStart"/>
      <w:r w:rsidRPr="00922AF7">
        <w:rPr>
          <w:sz w:val="24"/>
          <w:szCs w:val="24"/>
        </w:rPr>
        <w:t>формируется и осуществляет</w:t>
      </w:r>
      <w:proofErr w:type="gramEnd"/>
      <w:r w:rsidRPr="00922AF7">
        <w:rPr>
          <w:sz w:val="24"/>
          <w:szCs w:val="24"/>
        </w:rPr>
        <w:t xml:space="preserve"> свою деятельность в соответствии с настоящими Правилами, Положением о Комиссии, иными документами, утверждаемыми главой </w:t>
      </w:r>
      <w:proofErr w:type="spellStart"/>
      <w:r w:rsidR="00746E3F">
        <w:rPr>
          <w:sz w:val="24"/>
          <w:szCs w:val="24"/>
        </w:rPr>
        <w:t>Усть-Кульского</w:t>
      </w:r>
      <w:proofErr w:type="spellEnd"/>
      <w:r w:rsidRPr="00922AF7">
        <w:rPr>
          <w:sz w:val="24"/>
          <w:szCs w:val="24"/>
        </w:rPr>
        <w:t xml:space="preserve"> сельского поселения.</w:t>
      </w:r>
    </w:p>
    <w:p w14:paraId="3FDB1862" w14:textId="433DA8B8" w:rsidR="008203EC" w:rsidRPr="00922AF7" w:rsidRDefault="008203EC" w:rsidP="008203EC">
      <w:pPr>
        <w:ind w:firstLine="709"/>
        <w:jc w:val="both"/>
        <w:rPr>
          <w:sz w:val="24"/>
          <w:szCs w:val="24"/>
        </w:rPr>
      </w:pPr>
      <w:r w:rsidRPr="00922AF7">
        <w:rPr>
          <w:sz w:val="24"/>
          <w:szCs w:val="24"/>
        </w:rPr>
        <w:t>3.</w:t>
      </w:r>
      <w:r w:rsidRPr="00922AF7">
        <w:rPr>
          <w:sz w:val="24"/>
          <w:szCs w:val="24"/>
        </w:rPr>
        <w:tab/>
        <w:t xml:space="preserve">Состав комиссии формируется главой </w:t>
      </w:r>
      <w:proofErr w:type="spellStart"/>
      <w:r w:rsidR="00746E3F">
        <w:rPr>
          <w:sz w:val="24"/>
          <w:szCs w:val="24"/>
        </w:rPr>
        <w:t>Усть-Кульского</w:t>
      </w:r>
      <w:proofErr w:type="spellEnd"/>
      <w:r w:rsidRPr="00922AF7">
        <w:rPr>
          <w:sz w:val="24"/>
          <w:szCs w:val="24"/>
        </w:rPr>
        <w:t xml:space="preserve"> муниципального образования из представителей администрации  </w:t>
      </w:r>
      <w:proofErr w:type="spellStart"/>
      <w:r w:rsidR="00746E3F">
        <w:rPr>
          <w:sz w:val="24"/>
          <w:szCs w:val="24"/>
        </w:rPr>
        <w:t>Усть-Кульского</w:t>
      </w:r>
      <w:proofErr w:type="spellEnd"/>
      <w:r w:rsidRPr="00922AF7">
        <w:rPr>
          <w:sz w:val="24"/>
          <w:szCs w:val="24"/>
        </w:rPr>
        <w:t xml:space="preserve"> муниципального образования, представителей Думы </w:t>
      </w:r>
      <w:proofErr w:type="spellStart"/>
      <w:r w:rsidR="00746E3F">
        <w:rPr>
          <w:sz w:val="24"/>
          <w:szCs w:val="24"/>
        </w:rPr>
        <w:t>Усть-Кульского</w:t>
      </w:r>
      <w:proofErr w:type="spellEnd"/>
      <w:r w:rsidRPr="00922AF7">
        <w:rPr>
          <w:sz w:val="24"/>
          <w:szCs w:val="24"/>
        </w:rPr>
        <w:t xml:space="preserve"> муниципального образования, представителей общественных организаций </w:t>
      </w:r>
      <w:proofErr w:type="spellStart"/>
      <w:r w:rsidR="00746E3F">
        <w:rPr>
          <w:sz w:val="24"/>
          <w:szCs w:val="24"/>
        </w:rPr>
        <w:t>Усть-Кульского</w:t>
      </w:r>
      <w:proofErr w:type="spellEnd"/>
      <w:r w:rsidRPr="00922AF7">
        <w:rPr>
          <w:sz w:val="24"/>
          <w:szCs w:val="24"/>
        </w:rPr>
        <w:t xml:space="preserve"> муниципального образования,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w:t>
      </w:r>
      <w:proofErr w:type="spellStart"/>
      <w:r w:rsidR="00746E3F">
        <w:rPr>
          <w:sz w:val="24"/>
          <w:szCs w:val="24"/>
        </w:rPr>
        <w:t>Усть-Кульского</w:t>
      </w:r>
      <w:proofErr w:type="spellEnd"/>
      <w:r w:rsidRPr="00922AF7">
        <w:rPr>
          <w:sz w:val="24"/>
          <w:szCs w:val="24"/>
        </w:rPr>
        <w:t xml:space="preserve"> муниципального образования, в случае решения о выходе из состава комиссии одного (или более чем одного) из ее членов.</w:t>
      </w:r>
    </w:p>
    <w:p w14:paraId="53433C45" w14:textId="77777777" w:rsidR="008203EC" w:rsidRPr="00922AF7" w:rsidRDefault="008203EC" w:rsidP="008203EC">
      <w:pPr>
        <w:ind w:firstLine="709"/>
        <w:jc w:val="both"/>
        <w:rPr>
          <w:sz w:val="24"/>
          <w:szCs w:val="24"/>
        </w:rPr>
      </w:pPr>
      <w:r w:rsidRPr="00922AF7">
        <w:rPr>
          <w:sz w:val="24"/>
          <w:szCs w:val="24"/>
        </w:rPr>
        <w:t>4.</w:t>
      </w:r>
      <w:r w:rsidRPr="00922AF7">
        <w:rPr>
          <w:sz w:val="24"/>
          <w:szCs w:val="24"/>
        </w:rPr>
        <w:tab/>
        <w:t xml:space="preserve">На заседания комиссии могут приглашаться представители органов местного самоуправления </w:t>
      </w:r>
      <w:proofErr w:type="spellStart"/>
      <w:r w:rsidRPr="00922AF7">
        <w:rPr>
          <w:sz w:val="24"/>
          <w:szCs w:val="24"/>
        </w:rPr>
        <w:t>Тулунского</w:t>
      </w:r>
      <w:proofErr w:type="spellEnd"/>
      <w:r w:rsidRPr="00922AF7">
        <w:rPr>
          <w:sz w:val="24"/>
          <w:szCs w:val="24"/>
        </w:rPr>
        <w:t xml:space="preserve">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w:t>
      </w:r>
      <w:proofErr w:type="spellStart"/>
      <w:r w:rsidRPr="00922AF7">
        <w:rPr>
          <w:sz w:val="24"/>
          <w:szCs w:val="24"/>
        </w:rPr>
        <w:t>Тулунского</w:t>
      </w:r>
      <w:proofErr w:type="spellEnd"/>
      <w:r w:rsidRPr="00922AF7">
        <w:rPr>
          <w:sz w:val="24"/>
          <w:szCs w:val="24"/>
        </w:rPr>
        <w:t xml:space="preserve">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14:paraId="556C06A5" w14:textId="77777777" w:rsidR="008203EC" w:rsidRPr="00922AF7" w:rsidRDefault="008203EC" w:rsidP="008203EC">
      <w:pPr>
        <w:ind w:firstLine="709"/>
        <w:jc w:val="both"/>
        <w:rPr>
          <w:sz w:val="24"/>
          <w:szCs w:val="24"/>
        </w:rPr>
      </w:pPr>
      <w:r w:rsidRPr="00922AF7">
        <w:rPr>
          <w:sz w:val="24"/>
          <w:szCs w:val="24"/>
        </w:rPr>
        <w:t>5.</w:t>
      </w:r>
      <w:r w:rsidRPr="00922AF7">
        <w:rPr>
          <w:sz w:val="24"/>
          <w:szCs w:val="24"/>
        </w:rPr>
        <w:tab/>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2C47D124" w14:textId="77777777" w:rsidR="008203EC" w:rsidRPr="00922AF7" w:rsidRDefault="008203EC" w:rsidP="008203EC">
      <w:pPr>
        <w:ind w:firstLine="709"/>
        <w:jc w:val="both"/>
        <w:rPr>
          <w:sz w:val="24"/>
          <w:szCs w:val="24"/>
        </w:rPr>
      </w:pPr>
      <w:r w:rsidRPr="00922AF7">
        <w:rPr>
          <w:sz w:val="24"/>
          <w:szCs w:val="24"/>
        </w:rPr>
        <w:t>6.</w:t>
      </w:r>
      <w:r w:rsidRPr="00922AF7">
        <w:rPr>
          <w:sz w:val="24"/>
          <w:szCs w:val="24"/>
        </w:rPr>
        <w:tab/>
        <w:t>В компетенцию Комиссии входят:</w:t>
      </w:r>
    </w:p>
    <w:p w14:paraId="5A2F2CD1"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подготовка проектов документов по внесению изменений в Правила;</w:t>
      </w:r>
    </w:p>
    <w:p w14:paraId="5ED7267D"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7EEC7E12"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координация деятельности органов местного самоуправления по вопросам землепользования и застройки;</w:t>
      </w:r>
    </w:p>
    <w:p w14:paraId="51AD719F"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рассмотрение предложений граждан и юридических лиц по внесению изменений в Правила;</w:t>
      </w:r>
    </w:p>
    <w:p w14:paraId="05ECCEFC"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 xml:space="preserve">подготовка заключений по результатам публичных слушаний; </w:t>
      </w:r>
    </w:p>
    <w:p w14:paraId="3E27665A" w14:textId="77777777" w:rsidR="008203EC" w:rsidRPr="00922AF7" w:rsidRDefault="008203EC" w:rsidP="008203EC">
      <w:pPr>
        <w:ind w:firstLine="709"/>
        <w:jc w:val="both"/>
        <w:rPr>
          <w:b/>
          <w:sz w:val="24"/>
          <w:szCs w:val="24"/>
        </w:rPr>
      </w:pPr>
      <w:r w:rsidRPr="00922AF7">
        <w:rPr>
          <w:sz w:val="24"/>
          <w:szCs w:val="24"/>
        </w:rPr>
        <w:t>-</w:t>
      </w:r>
      <w:r w:rsidRPr="00922AF7">
        <w:rPr>
          <w:sz w:val="24"/>
          <w:szCs w:val="24"/>
        </w:rPr>
        <w:tab/>
        <w:t>рассмотрение иных вопросов, касающихся реализации Правил.</w:t>
      </w:r>
      <w:r w:rsidRPr="00922AF7">
        <w:rPr>
          <w:b/>
          <w:sz w:val="24"/>
          <w:szCs w:val="24"/>
        </w:rPr>
        <w:t xml:space="preserve"> </w:t>
      </w:r>
    </w:p>
    <w:p w14:paraId="12FF71E0" w14:textId="77777777" w:rsidR="008203EC" w:rsidRPr="00922AF7" w:rsidRDefault="008203EC" w:rsidP="008203EC">
      <w:pPr>
        <w:ind w:firstLine="709"/>
        <w:jc w:val="both"/>
        <w:rPr>
          <w:b/>
          <w:sz w:val="24"/>
          <w:szCs w:val="24"/>
        </w:rPr>
      </w:pPr>
    </w:p>
    <w:p w14:paraId="4F3700F5" w14:textId="196356A3" w:rsidR="007C2663" w:rsidRPr="00922AF7" w:rsidRDefault="00B06433" w:rsidP="008203EC">
      <w:pPr>
        <w:ind w:firstLine="709"/>
        <w:jc w:val="both"/>
        <w:rPr>
          <w:b/>
          <w:sz w:val="24"/>
          <w:szCs w:val="24"/>
        </w:rPr>
      </w:pPr>
      <w:r w:rsidRPr="00922AF7">
        <w:rPr>
          <w:b/>
          <w:sz w:val="24"/>
          <w:szCs w:val="24"/>
        </w:rPr>
        <w:lastRenderedPageBreak/>
        <w:t xml:space="preserve">Глава </w:t>
      </w:r>
      <w:r w:rsidR="006E7D9B" w:rsidRPr="00922AF7">
        <w:rPr>
          <w:b/>
          <w:sz w:val="24"/>
          <w:szCs w:val="24"/>
        </w:rPr>
        <w:t>3</w:t>
      </w:r>
      <w:r w:rsidR="00166192" w:rsidRPr="00922AF7">
        <w:rPr>
          <w:b/>
          <w:sz w:val="24"/>
          <w:szCs w:val="24"/>
        </w:rPr>
        <w:t>.</w:t>
      </w:r>
      <w:r w:rsidR="007C2663" w:rsidRPr="00922AF7">
        <w:rPr>
          <w:b/>
          <w:sz w:val="24"/>
          <w:szCs w:val="24"/>
        </w:rPr>
        <w:t xml:space="preserve"> </w:t>
      </w:r>
      <w:r w:rsidR="003C2314" w:rsidRPr="00922AF7">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C2CA90C" w14:textId="40475740"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bookmarkStart w:id="15" w:name="_Toc515882709"/>
      <w:bookmarkStart w:id="16" w:name="_Toc455104855"/>
      <w:r w:rsidRPr="00922AF7">
        <w:rPr>
          <w:rFonts w:eastAsia="Times New Roman"/>
          <w:bCs/>
          <w:i/>
          <w:iCs/>
          <w:sz w:val="24"/>
          <w:szCs w:val="24"/>
          <w:lang w:val="x-none" w:eastAsia="x-none"/>
        </w:rPr>
        <w:t xml:space="preserve">Статья </w:t>
      </w:r>
      <w:r w:rsidR="008203EC" w:rsidRPr="00922AF7">
        <w:rPr>
          <w:rFonts w:eastAsia="Times New Roman"/>
          <w:bCs/>
          <w:i/>
          <w:iCs/>
          <w:sz w:val="24"/>
          <w:szCs w:val="24"/>
          <w:lang w:eastAsia="x-none"/>
        </w:rPr>
        <w:t>10</w:t>
      </w:r>
      <w:r w:rsidRPr="00922AF7">
        <w:rPr>
          <w:rFonts w:eastAsia="Times New Roman"/>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5"/>
      <w:bookmarkEnd w:id="16"/>
    </w:p>
    <w:p w14:paraId="285DF65F"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7C15927"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w:t>
      </w:r>
      <w:r w:rsidR="00C80A83" w:rsidRPr="00922AF7">
        <w:rPr>
          <w:rFonts w:eastAsia="Times New Roman"/>
          <w:sz w:val="24"/>
          <w:szCs w:val="24"/>
        </w:rPr>
        <w:t>регламентам</w:t>
      </w:r>
      <w:r w:rsidRPr="00922AF7">
        <w:rPr>
          <w:rFonts w:eastAsia="Times New Roman"/>
          <w:sz w:val="24"/>
          <w:szCs w:val="24"/>
        </w:rPr>
        <w:t>.</w:t>
      </w:r>
    </w:p>
    <w:p w14:paraId="0F860151"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922AF7">
        <w:rPr>
          <w:rFonts w:eastAsia="Times New Roman"/>
          <w:sz w:val="24"/>
          <w:szCs w:val="24"/>
        </w:rPr>
        <w:t xml:space="preserve">разрешения главы местной администрации </w:t>
      </w:r>
      <w:r w:rsidR="00726F42" w:rsidRPr="00922AF7">
        <w:rPr>
          <w:rFonts w:eastAsia="Times New Roman"/>
          <w:sz w:val="24"/>
          <w:szCs w:val="24"/>
        </w:rPr>
        <w:t>на условно</w:t>
      </w:r>
      <w:r w:rsidR="005C4F44" w:rsidRPr="00922AF7">
        <w:rPr>
          <w:rFonts w:eastAsia="Times New Roman"/>
          <w:sz w:val="24"/>
          <w:szCs w:val="24"/>
        </w:rPr>
        <w:t xml:space="preserve"> разрешенный вид использования земельного участка, в соответствии </w:t>
      </w:r>
      <w:r w:rsidR="00726F42" w:rsidRPr="00922AF7">
        <w:rPr>
          <w:rFonts w:eastAsia="Times New Roman"/>
          <w:sz w:val="24"/>
          <w:szCs w:val="24"/>
        </w:rPr>
        <w:t>с установленным</w:t>
      </w:r>
      <w:r w:rsidR="005C4F44" w:rsidRPr="00922AF7">
        <w:rPr>
          <w:rFonts w:eastAsia="Times New Roman"/>
          <w:sz w:val="24"/>
          <w:szCs w:val="24"/>
        </w:rPr>
        <w:t xml:space="preserve"> ст. 39 Гр</w:t>
      </w:r>
      <w:r w:rsidR="00726F42" w:rsidRPr="00922AF7">
        <w:rPr>
          <w:rFonts w:eastAsia="Times New Roman"/>
          <w:sz w:val="24"/>
          <w:szCs w:val="24"/>
        </w:rPr>
        <w:t>адостроительного кодекса</w:t>
      </w:r>
      <w:r w:rsidR="005C4F44" w:rsidRPr="00922AF7">
        <w:rPr>
          <w:rFonts w:eastAsia="Times New Roman"/>
          <w:sz w:val="24"/>
          <w:szCs w:val="24"/>
        </w:rPr>
        <w:t xml:space="preserve"> РФ и настоящими Правилами порядком.</w:t>
      </w:r>
    </w:p>
    <w:p w14:paraId="22ED333B"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0D317C2" w14:textId="77777777" w:rsidR="007C2663" w:rsidRPr="00922AF7" w:rsidRDefault="007C2663" w:rsidP="000022EF">
      <w:pPr>
        <w:widowControl w:val="0"/>
        <w:tabs>
          <w:tab w:val="right" w:pos="567"/>
        </w:tabs>
        <w:ind w:firstLine="567"/>
        <w:jc w:val="both"/>
        <w:rPr>
          <w:sz w:val="24"/>
          <w:szCs w:val="24"/>
        </w:rPr>
      </w:pPr>
      <w:r w:rsidRPr="00922AF7">
        <w:rPr>
          <w:sz w:val="24"/>
          <w:szCs w:val="24"/>
        </w:rPr>
        <w:t> </w:t>
      </w:r>
    </w:p>
    <w:p w14:paraId="3D431F3B" w14:textId="4ADD343F" w:rsidR="006E7D9B" w:rsidRPr="00922AF7" w:rsidRDefault="006E7D9B" w:rsidP="000022EF">
      <w:pPr>
        <w:keepNext/>
        <w:spacing w:after="120"/>
        <w:ind w:firstLine="567"/>
        <w:jc w:val="both"/>
        <w:outlineLvl w:val="1"/>
        <w:rPr>
          <w:rFonts w:eastAsia="Times New Roman"/>
          <w:bCs/>
          <w:i/>
          <w:iCs/>
          <w:sz w:val="24"/>
          <w:szCs w:val="24"/>
          <w:lang w:val="x-none" w:eastAsia="x-none"/>
        </w:rPr>
      </w:pPr>
      <w:bookmarkStart w:id="17" w:name="_Toc515882710"/>
      <w:bookmarkStart w:id="18" w:name="_Toc455104856"/>
      <w:r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1</w:t>
      </w:r>
      <w:r w:rsidRPr="00922AF7">
        <w:rPr>
          <w:rFonts w:eastAsia="Times New Roman"/>
          <w:bCs/>
          <w:i/>
          <w:iCs/>
          <w:sz w:val="24"/>
          <w:szCs w:val="24"/>
          <w:lang w:val="x-none" w:eastAsia="x-none"/>
        </w:rPr>
        <w:t>. Порядок предоставления разрешения на условно разрешенный вид использования</w:t>
      </w:r>
      <w:bookmarkEnd w:id="17"/>
      <w:bookmarkEnd w:id="18"/>
    </w:p>
    <w:p w14:paraId="74E38D76" w14:textId="77777777" w:rsidR="003865C8" w:rsidRPr="00922AF7" w:rsidRDefault="003865C8" w:rsidP="003865C8">
      <w:pPr>
        <w:ind w:firstLine="567"/>
        <w:jc w:val="both"/>
        <w:rPr>
          <w:rFonts w:eastAsia="Times New Roman"/>
          <w:sz w:val="24"/>
          <w:szCs w:val="24"/>
        </w:rPr>
      </w:pPr>
      <w:bookmarkStart w:id="19" w:name="_Toc515882711"/>
      <w:bookmarkStart w:id="20" w:name="_Toc455104857"/>
      <w:r w:rsidRPr="00922AF7">
        <w:rPr>
          <w:rFonts w:eastAsia="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r w:rsidRPr="00922AF7">
        <w:rPr>
          <w:rFonts w:eastAsia="Times New Roman"/>
        </w:rPr>
        <w:t xml:space="preserve"> </w:t>
      </w:r>
      <w:r w:rsidRPr="00922AF7">
        <w:rPr>
          <w:rFonts w:eastAsia="Times New Roman"/>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58B6DC4E"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2.</w:t>
      </w:r>
      <w:r w:rsidRPr="00922AF7">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14:paraId="7A2E80A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50ADBE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lastRenderedPageBreak/>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CA3780C"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14:paraId="56414E9B" w14:textId="22D61DA9"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2718007"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77495FB6" w14:textId="2F95D698"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принять решение о предоставлении разрешения на условно разрешенный вид использования или об отказе в предоставлении такого разрешения.</w:t>
      </w:r>
    </w:p>
    <w:p w14:paraId="54E9BAC8" w14:textId="67640A4A"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5AF79A1"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7D9C956"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90DDCC1" w14:textId="7EAED6C7" w:rsidR="003865C8" w:rsidRPr="00922AF7" w:rsidRDefault="003865C8" w:rsidP="003865C8">
      <w:pPr>
        <w:ind w:firstLine="567"/>
        <w:jc w:val="both"/>
        <w:rPr>
          <w:rFonts w:eastAsia="Times New Roman"/>
          <w:sz w:val="24"/>
          <w:szCs w:val="24"/>
        </w:rPr>
      </w:pPr>
      <w:r w:rsidRPr="00922AF7">
        <w:rPr>
          <w:rFonts w:eastAsia="Times New Roman"/>
          <w:sz w:val="24"/>
          <w:szCs w:val="24"/>
        </w:rPr>
        <w:lastRenderedPageBreak/>
        <w:t xml:space="preserve">12. Со дня поступления в администрацию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Pr="00922AF7">
        <w:rPr>
          <w:rFonts w:eastAsia="Times New Roman"/>
          <w:sz w:val="24"/>
          <w:szCs w:val="24"/>
        </w:rPr>
        <w:t>до</w:t>
      </w:r>
      <w:proofErr w:type="gramEnd"/>
      <w:r w:rsidRPr="00922AF7">
        <w:rPr>
          <w:rFonts w:eastAsia="Times New Roman"/>
          <w:sz w:val="24"/>
          <w:szCs w:val="24"/>
        </w:rPr>
        <w:t xml:space="preserve"> </w:t>
      </w:r>
      <w:proofErr w:type="gramStart"/>
      <w:r w:rsidRPr="00922AF7">
        <w:rPr>
          <w:rFonts w:eastAsia="Times New Roman"/>
          <w:sz w:val="24"/>
          <w:szCs w:val="24"/>
        </w:rPr>
        <w:t>ее</w:t>
      </w:r>
      <w:proofErr w:type="gramEnd"/>
      <w:r w:rsidRPr="00922AF7">
        <w:rPr>
          <w:rFonts w:eastAsia="Times New Roman"/>
          <w:sz w:val="24"/>
          <w:szCs w:val="24"/>
        </w:rPr>
        <w:t xml:space="preserve"> </w:t>
      </w:r>
      <w:proofErr w:type="gramStart"/>
      <w:r w:rsidRPr="00922AF7">
        <w:rPr>
          <w:rFonts w:eastAsia="Times New Roman"/>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администрацией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w:t>
      </w:r>
      <w:proofErr w:type="gramEnd"/>
      <w:r w:rsidRPr="00922AF7">
        <w:rPr>
          <w:rFonts w:eastAsia="Times New Roman"/>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3DAC344"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EAC6F7F" w14:textId="2B8A5B39"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00855C3C" w:rsidRPr="00922AF7">
        <w:rPr>
          <w:rFonts w:eastAsia="Times New Roman"/>
          <w:bCs/>
          <w:i/>
          <w:iCs/>
          <w:sz w:val="24"/>
          <w:szCs w:val="24"/>
          <w:lang w:eastAsia="x-none"/>
        </w:rPr>
        <w:t>1</w:t>
      </w:r>
      <w:r w:rsidR="008203EC" w:rsidRPr="00922AF7">
        <w:rPr>
          <w:rFonts w:eastAsia="Times New Roman"/>
          <w:bCs/>
          <w:i/>
          <w:iCs/>
          <w:sz w:val="24"/>
          <w:szCs w:val="24"/>
          <w:lang w:eastAsia="x-none"/>
        </w:rPr>
        <w:t>2</w:t>
      </w:r>
      <w:r w:rsidRPr="00922AF7">
        <w:rPr>
          <w:rFonts w:eastAsia="Times New Roman"/>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9"/>
      <w:bookmarkEnd w:id="20"/>
    </w:p>
    <w:p w14:paraId="2121F57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ED28D2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E7DF07A"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07F53F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застройки заявление о предоставлении такого разрешения.</w:t>
      </w:r>
      <w:r w:rsidRPr="00922AF7">
        <w:rPr>
          <w:rFonts w:eastAsia="Times New Roman"/>
        </w:rPr>
        <w:t xml:space="preserve"> </w:t>
      </w:r>
      <w:r w:rsidRPr="00922AF7">
        <w:rPr>
          <w:rFonts w:eastAsia="Times New Roman"/>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FC4BD7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w:t>
      </w:r>
      <w:r w:rsidRPr="00922AF7">
        <w:rPr>
          <w:rFonts w:eastAsia="Times New Roman"/>
          <w:sz w:val="24"/>
          <w:szCs w:val="24"/>
        </w:rPr>
        <w:lastRenderedPageBreak/>
        <w:t>кодекса Российской Федерации,</w:t>
      </w:r>
      <w:r w:rsidRPr="00922AF7">
        <w:rPr>
          <w:rFonts w:eastAsia="Times New Roman"/>
        </w:rPr>
        <w:t xml:space="preserve"> </w:t>
      </w:r>
      <w:r w:rsidRPr="00922AF7">
        <w:rPr>
          <w:rFonts w:eastAsia="Times New Roman"/>
          <w:sz w:val="24"/>
          <w:szCs w:val="24"/>
        </w:rPr>
        <w:t>за исключением случая, указанного в части 1.1 статьи 40 Градостроительного кодека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9A54171"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3CC6344" w14:textId="0982F0DF"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Глава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3091207" w14:textId="23EC98DF"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7. </w:t>
      </w:r>
      <w:proofErr w:type="gramStart"/>
      <w:r w:rsidRPr="00922AF7">
        <w:rPr>
          <w:rFonts w:eastAsia="Times New Roman"/>
          <w:sz w:val="24"/>
          <w:szCs w:val="24"/>
        </w:rPr>
        <w:t xml:space="preserve">Со дня поступления в администрацию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922AF7">
        <w:rPr>
          <w:rFonts w:eastAsia="Times New Roman"/>
          <w:sz w:val="24"/>
          <w:szCs w:val="24"/>
        </w:rPr>
        <w:t xml:space="preserve"> </w:t>
      </w:r>
      <w:proofErr w:type="gramStart"/>
      <w:r w:rsidRPr="00922AF7">
        <w:rPr>
          <w:rFonts w:eastAsia="Times New Roman"/>
          <w:sz w:val="24"/>
          <w:szCs w:val="24"/>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w:t>
      </w:r>
      <w:r w:rsidRPr="00922AF7">
        <w:rPr>
          <w:rFonts w:eastAsia="Times New Roman"/>
        </w:rPr>
        <w:t xml:space="preserve">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w:t>
      </w:r>
      <w:proofErr w:type="gramEnd"/>
      <w:r w:rsidRPr="00922AF7">
        <w:rPr>
          <w:rFonts w:eastAsia="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E0566B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04261F5" w14:textId="6369360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22AF7">
        <w:rPr>
          <w:rFonts w:eastAsia="Times New Roman"/>
          <w:sz w:val="24"/>
          <w:szCs w:val="24"/>
        </w:rPr>
        <w:t>приаэродромной</w:t>
      </w:r>
      <w:proofErr w:type="spellEnd"/>
      <w:r w:rsidRPr="00922AF7">
        <w:rPr>
          <w:rFonts w:eastAsia="Times New Roman"/>
          <w:sz w:val="24"/>
          <w:szCs w:val="24"/>
        </w:rPr>
        <w:t xml:space="preserve"> территории.</w:t>
      </w:r>
    </w:p>
    <w:p w14:paraId="564A9A1C" w14:textId="77777777" w:rsidR="00855C3C" w:rsidRPr="00922AF7" w:rsidRDefault="00855C3C" w:rsidP="00855C3C">
      <w:pPr>
        <w:ind w:firstLine="567"/>
        <w:jc w:val="both"/>
        <w:rPr>
          <w:rFonts w:eastAsia="Times New Roman"/>
          <w:sz w:val="24"/>
          <w:szCs w:val="24"/>
        </w:rPr>
      </w:pPr>
    </w:p>
    <w:p w14:paraId="403BAE4B" w14:textId="77777777" w:rsidR="007C2663" w:rsidRPr="00922AF7" w:rsidRDefault="00A36F59" w:rsidP="000022EF">
      <w:pPr>
        <w:pStyle w:val="1"/>
        <w:spacing w:before="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6E7D9B" w:rsidRPr="00922AF7">
        <w:rPr>
          <w:rFonts w:ascii="Times New Roman" w:eastAsia="Calibri" w:hAnsi="Times New Roman" w:cs="Times New Roman"/>
          <w:color w:val="auto"/>
          <w:sz w:val="24"/>
          <w:szCs w:val="24"/>
        </w:rPr>
        <w:t>4</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3C2314" w:rsidRPr="00922AF7">
        <w:rPr>
          <w:rFonts w:ascii="Times New Roman" w:hAnsi="Times New Roman" w:cs="Times New Roman"/>
          <w:noProof/>
          <w:color w:val="auto"/>
          <w:sz w:val="24"/>
          <w:szCs w:val="24"/>
        </w:rPr>
        <w:t xml:space="preserve">Положение </w:t>
      </w:r>
      <w:r w:rsidR="008654C7" w:rsidRPr="00922AF7">
        <w:rPr>
          <w:rFonts w:ascii="Times New Roman" w:hAnsi="Times New Roman" w:cs="Times New Roman"/>
          <w:noProof/>
          <w:color w:val="auto"/>
          <w:sz w:val="24"/>
          <w:szCs w:val="24"/>
        </w:rPr>
        <w:t>о подготовке</w:t>
      </w:r>
      <w:r w:rsidR="003C2314" w:rsidRPr="00922AF7">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14:paraId="4C9A38C7" w14:textId="31E39334" w:rsidR="006E7D9B" w:rsidRPr="00922AF7" w:rsidRDefault="007C2663" w:rsidP="00D5506C">
      <w:pPr>
        <w:ind w:firstLine="567"/>
        <w:rPr>
          <w:rFonts w:eastAsia="Times New Roman"/>
          <w:bCs/>
          <w:i/>
          <w:iCs/>
          <w:sz w:val="24"/>
          <w:szCs w:val="24"/>
          <w:lang w:val="x-none" w:eastAsia="x-none"/>
        </w:rPr>
      </w:pPr>
      <w:r w:rsidRPr="00922AF7">
        <w:rPr>
          <w:b/>
          <w:sz w:val="24"/>
          <w:szCs w:val="24"/>
        </w:rPr>
        <w:t> </w:t>
      </w:r>
      <w:bookmarkStart w:id="21" w:name="_Toc515882713"/>
      <w:bookmarkStart w:id="22" w:name="_Toc455104859"/>
      <w:r w:rsidR="006E7D9B"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3</w:t>
      </w:r>
      <w:r w:rsidR="006E7D9B" w:rsidRPr="00922AF7">
        <w:rPr>
          <w:rFonts w:eastAsia="Times New Roman"/>
          <w:bCs/>
          <w:i/>
          <w:iCs/>
          <w:sz w:val="24"/>
          <w:szCs w:val="24"/>
          <w:lang w:val="x-none" w:eastAsia="x-none"/>
        </w:rPr>
        <w:t>. Общие положения о планировке территории</w:t>
      </w:r>
      <w:bookmarkEnd w:id="21"/>
      <w:bookmarkEnd w:id="22"/>
    </w:p>
    <w:p w14:paraId="34969C63" w14:textId="77777777" w:rsidR="008203EC" w:rsidRPr="00922AF7" w:rsidRDefault="008203EC" w:rsidP="008203EC">
      <w:pPr>
        <w:ind w:firstLine="567"/>
        <w:jc w:val="both"/>
        <w:rPr>
          <w:rFonts w:eastAsia="Times New Roman"/>
          <w:sz w:val="24"/>
          <w:szCs w:val="24"/>
        </w:rPr>
      </w:pPr>
      <w:bookmarkStart w:id="23" w:name="_Toc515882714"/>
      <w:bookmarkStart w:id="24" w:name="_Toc455104860"/>
      <w:r w:rsidRPr="00922AF7">
        <w:rPr>
          <w:rFonts w:eastAsia="Times New Roman"/>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FA3FC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B6DAFE0"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A010481"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необходимы установление, изменение или отмена красных линий;</w:t>
      </w:r>
    </w:p>
    <w:p w14:paraId="4416CAD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9715FB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D72E59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BDEF5C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3887D6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7) планируется осуществление комплексного развития территории;</w:t>
      </w:r>
    </w:p>
    <w:p w14:paraId="6640DB7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1317E9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42D320F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Посредством документации по планировке территории определяются:</w:t>
      </w:r>
    </w:p>
    <w:p w14:paraId="38A41B4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0AB6C56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линии градостроительного регулирования, в том числе:</w:t>
      </w:r>
    </w:p>
    <w:p w14:paraId="20BF3DF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14:paraId="63B8B56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14:paraId="4014CCC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14:paraId="790087EA"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14:paraId="246B20D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14:paraId="3CD84D5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14:paraId="511C165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ж) границы земельных участков на территориях существующей застройки, не разделенных на земельные участки;</w:t>
      </w:r>
    </w:p>
    <w:p w14:paraId="3D92CF1E" w14:textId="49F30018" w:rsidR="008203EC" w:rsidRPr="00922AF7" w:rsidRDefault="008203EC" w:rsidP="008203EC">
      <w:pPr>
        <w:ind w:firstLine="567"/>
        <w:jc w:val="both"/>
        <w:rPr>
          <w:rFonts w:eastAsia="Times New Roman"/>
          <w:sz w:val="24"/>
          <w:szCs w:val="24"/>
        </w:rPr>
      </w:pPr>
      <w:r w:rsidRPr="00922AF7">
        <w:rPr>
          <w:rFonts w:eastAsia="Times New Roman"/>
          <w:sz w:val="24"/>
          <w:szCs w:val="24"/>
        </w:rPr>
        <w:t xml:space="preserve">3) </w:t>
      </w:r>
      <w:r w:rsidRPr="00922AF7">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14:paraId="0A576752" w14:textId="639F0722" w:rsidR="00DE76D0" w:rsidRPr="00922AF7" w:rsidRDefault="00DE76D0" w:rsidP="008203EC">
      <w:pPr>
        <w:ind w:firstLine="567"/>
        <w:jc w:val="both"/>
        <w:rPr>
          <w:rFonts w:eastAsia="Times New Roman"/>
          <w:sz w:val="24"/>
          <w:szCs w:val="24"/>
        </w:rPr>
      </w:pPr>
    </w:p>
    <w:p w14:paraId="114CFAF0" w14:textId="77777777" w:rsidR="00DE76D0" w:rsidRPr="00922AF7" w:rsidRDefault="00DE76D0" w:rsidP="00DE76D0">
      <w:pPr>
        <w:keepNext/>
        <w:spacing w:before="120" w:after="120"/>
        <w:ind w:firstLine="567"/>
        <w:jc w:val="both"/>
        <w:outlineLvl w:val="1"/>
        <w:rPr>
          <w:rFonts w:eastAsia="Times New Roman"/>
          <w:bCs/>
          <w:i/>
          <w:iCs/>
          <w:sz w:val="24"/>
          <w:szCs w:val="24"/>
          <w:lang w:eastAsia="x-none"/>
        </w:rPr>
      </w:pPr>
      <w:r w:rsidRPr="00922AF7">
        <w:rPr>
          <w:rFonts w:eastAsia="Times New Roman"/>
          <w:bCs/>
          <w:i/>
          <w:iCs/>
          <w:sz w:val="24"/>
          <w:szCs w:val="24"/>
          <w:lang w:val="x-none" w:eastAsia="x-none"/>
        </w:rPr>
        <w:t xml:space="preserve">Статья 14. .Порядок подготовки и утверждения проекта планировки территории, проекта межевания </w:t>
      </w:r>
    </w:p>
    <w:p w14:paraId="51438AC0" w14:textId="77777777" w:rsidR="00DE76D0" w:rsidRPr="00922AF7" w:rsidRDefault="00DE76D0" w:rsidP="00DE76D0">
      <w:pPr>
        <w:ind w:firstLine="567"/>
        <w:jc w:val="both"/>
        <w:rPr>
          <w:rFonts w:eastAsia="Times New Roman"/>
        </w:rPr>
      </w:pPr>
      <w:r w:rsidRPr="00922AF7">
        <w:rPr>
          <w:rFonts w:eastAsia="Times New Roman"/>
        </w:rPr>
        <w:t>1. Состав проекта планировки территории должен соответствовать ст. 42 Градостроительного кодекса Российской Федерации от 29.12.2004 N 190-ФЗ.</w:t>
      </w:r>
    </w:p>
    <w:p w14:paraId="272EBF1E"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 Состав проекта межевания территории должен соответствовать ст. 43 Градостроительного кодекса Российской Федерации от 29.12.2004 N 190-ФЗ.</w:t>
      </w:r>
    </w:p>
    <w:p w14:paraId="4766B3CC" w14:textId="398F9181"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3. </w:t>
      </w:r>
      <w:proofErr w:type="gramStart"/>
      <w:r w:rsidRPr="00922AF7">
        <w:rPr>
          <w:rFonts w:eastAsia="Times New Roman"/>
          <w:sz w:val="24"/>
          <w:szCs w:val="24"/>
        </w:rPr>
        <w:t xml:space="preserve">Решение о подготовке документации по планировке территории применительно к территории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за исключением случаев, указанных в частях 1.1, 2 - 4.2 и 5.2, 12.2 статьи 45 Градостроительного кодекса Российской Федерации, принимается администрацией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922AF7">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Pr="00922AF7">
        <w:rPr>
          <w:rFonts w:eastAsia="Times New Roman"/>
        </w:rPr>
        <w:t xml:space="preserve">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решения о подготовке документации по планировке территории не требуется.</w:t>
      </w:r>
    </w:p>
    <w:p w14:paraId="4A0C610A" w14:textId="19F6EB23"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4. Решение о подготовке документации по планировке территории подлежит опубликованию в порядке, установленном для официального опубликования нормативных правовых актов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14:paraId="57F3A4DB" w14:textId="1ED9CB5A"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свои предложения о порядке, сроках подготовки и содержании документации по планировке территории.</w:t>
      </w:r>
    </w:p>
    <w:p w14:paraId="390858CD" w14:textId="53E60AFF"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5. Заказчиками на разработку документации по планировке территории могут выступать уполномоченные органы администрации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и подведомственные им службы и организации, а также физические и (или) юридические лица.</w:t>
      </w:r>
    </w:p>
    <w:p w14:paraId="104371E3" w14:textId="3A8A9553"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6. Физические и юридические лица могут выступать Заказчиками на разработку документации по планировке территории в части территорий элементов планировочной </w:t>
      </w:r>
      <w:r w:rsidRPr="00922AF7">
        <w:rPr>
          <w:rFonts w:eastAsia="Times New Roman"/>
          <w:sz w:val="24"/>
          <w:szCs w:val="24"/>
        </w:rPr>
        <w:lastRenderedPageBreak/>
        <w:t xml:space="preserve">структуры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на которых расположены земельные участки в формировании и (или) приобретении прав, на которые они заинтересованы.</w:t>
      </w:r>
    </w:p>
    <w:p w14:paraId="0674DAE6" w14:textId="1EBD823B"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случае если разработка документации по планировке территории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Подготовка проектов планировки юридическими и физическими лицами осуществляется за счет средств указанных лиц.</w:t>
      </w:r>
    </w:p>
    <w:p w14:paraId="4BFE5D54" w14:textId="30B69420"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7. Подготовка документации по планировке территории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осуществляется на основании заключенного договора в соответствии с законодательством Российской Федерации.</w:t>
      </w:r>
    </w:p>
    <w:p w14:paraId="784F4D0F"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14:paraId="154C27B8"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14:paraId="259C8DA5" w14:textId="59BCF50D"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8. </w:t>
      </w:r>
      <w:proofErr w:type="gramStart"/>
      <w:r w:rsidRPr="00922AF7">
        <w:rPr>
          <w:rFonts w:eastAsia="Times New Roman"/>
          <w:sz w:val="24"/>
          <w:szCs w:val="24"/>
        </w:rPr>
        <w:t xml:space="preserve">Администрация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в течение  двадцати рабочих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922AF7">
        <w:rPr>
          <w:rFonts w:eastAsia="Times New Roman"/>
          <w:sz w:val="24"/>
          <w:szCs w:val="24"/>
        </w:rPr>
        <w:t xml:space="preserve"> По результатам проверки администрацией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принимает решение о направлении указанной документации на утверждение главе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либо о направлении ее на доработку с указанием даты ее повторного представления.</w:t>
      </w:r>
    </w:p>
    <w:p w14:paraId="01F2B794" w14:textId="3EA98EE6"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9. Разработанная документация по планировке территории, изменения в утвержденные ранее проекты планировки  и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и настоящими Правилами. Обеспечение организации работ по проведению общественных обсуждений, публичных слушаний осуществляет администрация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Расходы по обеспечению общественных обсуждений, публичных слушаний несет заказчик.</w:t>
      </w:r>
    </w:p>
    <w:p w14:paraId="57796AED" w14:textId="524376A4"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10. </w:t>
      </w:r>
      <w:proofErr w:type="gramStart"/>
      <w:r w:rsidRPr="00922AF7">
        <w:rPr>
          <w:rFonts w:eastAsia="Times New Roman"/>
          <w:sz w:val="24"/>
          <w:szCs w:val="24"/>
        </w:rPr>
        <w:t xml:space="preserve">Глава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с учетом заключения о результатах общественных обсуждений, публичных слушаний по документации по планировке территории, заключения уполномоченного органа о проверке документации по планировке территории,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14:paraId="6807EED9" w14:textId="7F9E59F6"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11. </w:t>
      </w:r>
      <w:proofErr w:type="gramStart"/>
      <w:r w:rsidRPr="00922AF7">
        <w:rPr>
          <w:rFonts w:eastAsia="Times New Roman"/>
          <w:sz w:val="24"/>
          <w:szCs w:val="24"/>
        </w:rPr>
        <w:t>Утвержденная</w:t>
      </w:r>
      <w:proofErr w:type="gramEnd"/>
      <w:r w:rsidRPr="00922AF7">
        <w:rPr>
          <w:rFonts w:eastAsia="Times New Roman"/>
          <w:sz w:val="24"/>
          <w:szCs w:val="24"/>
        </w:rPr>
        <w:t xml:space="preserve"> документации по планировке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иной официальной информации, и размещается на официальном сайте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в информационно-телекоммуникационной сети «Интернет», в течение семи дней со дня утверждения указанной документации.</w:t>
      </w:r>
    </w:p>
    <w:p w14:paraId="1362E921" w14:textId="56D2C97B"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w:t>
      </w:r>
      <w:r w:rsidRPr="00922AF7">
        <w:rPr>
          <w:rFonts w:eastAsia="Times New Roman"/>
          <w:sz w:val="24"/>
          <w:szCs w:val="24"/>
        </w:rPr>
        <w:lastRenderedPageBreak/>
        <w:t>чрезвычайных ситуаций и ликвидацией их последствий.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проект планировки территории разрабатывается не по заказу администрации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то заказчик должен согласовать техническое задание так же и с администрацией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w:t>
      </w:r>
    </w:p>
    <w:p w14:paraId="549658D9" w14:textId="5F45EEFB" w:rsidR="00DE76D0" w:rsidRPr="00922AF7" w:rsidRDefault="00DE76D0" w:rsidP="00DE76D0">
      <w:pPr>
        <w:ind w:firstLine="567"/>
        <w:jc w:val="both"/>
        <w:rPr>
          <w:rFonts w:eastAsia="Times New Roman"/>
          <w:sz w:val="24"/>
          <w:szCs w:val="24"/>
        </w:rPr>
      </w:pPr>
      <w:r w:rsidRPr="00922AF7">
        <w:rPr>
          <w:rFonts w:eastAsia="Times New Roman"/>
          <w:sz w:val="24"/>
          <w:szCs w:val="24"/>
        </w:rPr>
        <w:t>18.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только после согласования технического задания владельцами таких участков.</w:t>
      </w:r>
    </w:p>
    <w:p w14:paraId="26DB7013" w14:textId="7F569B0C"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19. Проекты планировки территории разрабатываются на основании настоящих Правил, генерального плана </w:t>
      </w:r>
      <w:proofErr w:type="spellStart"/>
      <w:r w:rsidR="00746E3F">
        <w:rPr>
          <w:rFonts w:eastAsia="Times New Roman"/>
          <w:sz w:val="24"/>
          <w:szCs w:val="24"/>
        </w:rPr>
        <w:t>Усть-Кульского</w:t>
      </w:r>
      <w:proofErr w:type="spellEnd"/>
      <w:r w:rsidRPr="00922AF7">
        <w:rPr>
          <w:rFonts w:eastAsia="Times New Roman"/>
          <w:sz w:val="24"/>
          <w:szCs w:val="24"/>
        </w:rPr>
        <w:t xml:space="preserve"> сельского поселения, а также с учетом ранее разработанной и утвержденной иной градостроительной документации, в том числе проектов планировки и проектов застройки, а также в соответствии с техническими регламентами.</w:t>
      </w:r>
    </w:p>
    <w:p w14:paraId="4B674A50"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14:paraId="549ACEDB"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14:paraId="51FE81B2"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22. Проект планировки территории является основой для разработки проектов межевания территорий.</w:t>
      </w:r>
    </w:p>
    <w:p w14:paraId="2BC27736" w14:textId="77777777" w:rsidR="00DE76D0" w:rsidRPr="00922AF7" w:rsidRDefault="00DE76D0" w:rsidP="00DE76D0">
      <w:pPr>
        <w:ind w:firstLine="567"/>
        <w:jc w:val="both"/>
        <w:rPr>
          <w:rFonts w:eastAsia="Times New Roman"/>
          <w:b/>
          <w:bCs/>
          <w:sz w:val="24"/>
          <w:szCs w:val="24"/>
        </w:rPr>
      </w:pPr>
    </w:p>
    <w:bookmarkEnd w:id="23"/>
    <w:bookmarkEnd w:id="24"/>
    <w:p w14:paraId="49D39C88" w14:textId="77777777" w:rsidR="007C2663" w:rsidRPr="00922AF7" w:rsidRDefault="007822F9" w:rsidP="000022EF">
      <w:pPr>
        <w:pStyle w:val="1"/>
        <w:spacing w:before="24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5</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3C2314" w:rsidRPr="00922AF7">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14:paraId="5628E320" w14:textId="77777777" w:rsidR="007C2663" w:rsidRPr="00922AF7" w:rsidRDefault="007C2663" w:rsidP="000022EF">
      <w:pPr>
        <w:ind w:left="-112" w:right="-1" w:firstLine="567"/>
        <w:jc w:val="center"/>
        <w:rPr>
          <w:b/>
          <w:sz w:val="24"/>
          <w:szCs w:val="24"/>
        </w:rPr>
      </w:pPr>
    </w:p>
    <w:p w14:paraId="799E14AB" w14:textId="4B1E9C3D"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5" w:name="_Toc515882717"/>
      <w:bookmarkStart w:id="26" w:name="_Toc455104864"/>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5</w:t>
      </w:r>
      <w:r w:rsidRPr="00922AF7">
        <w:rPr>
          <w:rFonts w:eastAsia="Times New Roman"/>
          <w:bCs/>
          <w:i/>
          <w:iCs/>
          <w:sz w:val="24"/>
          <w:szCs w:val="24"/>
          <w:lang w:val="x-none" w:eastAsia="x-none"/>
        </w:rPr>
        <w:t xml:space="preserve">. Общие положения организации и проведения </w:t>
      </w:r>
      <w:r w:rsidRPr="00922AF7">
        <w:rPr>
          <w:rFonts w:eastAsia="Times New Roman"/>
          <w:bCs/>
          <w:i/>
          <w:iCs/>
          <w:sz w:val="24"/>
          <w:szCs w:val="24"/>
          <w:lang w:eastAsia="x-none"/>
        </w:rPr>
        <w:t xml:space="preserve"> общественных обсуждений или </w:t>
      </w:r>
      <w:r w:rsidRPr="00922AF7">
        <w:rPr>
          <w:rFonts w:eastAsia="Times New Roman"/>
          <w:bCs/>
          <w:i/>
          <w:iCs/>
          <w:sz w:val="24"/>
          <w:szCs w:val="24"/>
          <w:lang w:val="x-none" w:eastAsia="x-none"/>
        </w:rPr>
        <w:t>публичных слушаний по вопросам землепользования и застройки</w:t>
      </w:r>
      <w:bookmarkEnd w:id="25"/>
      <w:bookmarkEnd w:id="26"/>
      <w:r w:rsidRPr="00922AF7">
        <w:rPr>
          <w:rFonts w:eastAsia="Times New Roman"/>
          <w:bCs/>
          <w:i/>
          <w:iCs/>
          <w:sz w:val="24"/>
          <w:szCs w:val="24"/>
          <w:lang w:val="x-none" w:eastAsia="x-none"/>
        </w:rPr>
        <w:t xml:space="preserve"> </w:t>
      </w:r>
    </w:p>
    <w:p w14:paraId="408BE05A" w14:textId="6037EE8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w:t>
      </w:r>
      <w:proofErr w:type="gramStart"/>
      <w:r w:rsidRPr="00922AF7">
        <w:rPr>
          <w:rFonts w:eastAsia="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922AF7">
        <w:rPr>
          <w:rFonts w:eastAsia="Times New Roman"/>
          <w:sz w:val="24"/>
          <w:szCs w:val="24"/>
        </w:rPr>
        <w:t xml:space="preserve"> </w:t>
      </w:r>
      <w:proofErr w:type="gramStart"/>
      <w:r w:rsidRPr="00922AF7">
        <w:rPr>
          <w:rFonts w:eastAsia="Times New Roman"/>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922AF7">
        <w:rPr>
          <w:rFonts w:eastAsia="Times New Roman"/>
          <w:sz w:val="24"/>
          <w:szCs w:val="24"/>
        </w:rPr>
        <w:t>У</w:t>
      </w:r>
      <w:r w:rsidRPr="00922AF7">
        <w:rPr>
          <w:rFonts w:eastAsia="Times New Roman"/>
          <w:sz w:val="24"/>
          <w:szCs w:val="24"/>
        </w:rPr>
        <w:t xml:space="preserve">ставом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00A86DAD" w:rsidRPr="00922AF7">
        <w:rPr>
          <w:rFonts w:eastAsia="Times New Roman"/>
          <w:sz w:val="24"/>
          <w:szCs w:val="24"/>
        </w:rPr>
        <w:t>(ст.17)</w:t>
      </w:r>
      <w:r w:rsidRPr="00922AF7">
        <w:rPr>
          <w:rFonts w:eastAsia="Times New Roman"/>
          <w:sz w:val="24"/>
          <w:szCs w:val="24"/>
        </w:rPr>
        <w:t xml:space="preserve">, </w:t>
      </w:r>
      <w:r w:rsidR="003E3AFD" w:rsidRPr="00922AF7">
        <w:rPr>
          <w:rFonts w:eastAsia="Times New Roman"/>
          <w:sz w:val="24"/>
          <w:szCs w:val="24"/>
        </w:rPr>
        <w:t xml:space="preserve">Решением Думы №51 от 13.03.2019, </w:t>
      </w:r>
      <w:r w:rsidRPr="00922AF7">
        <w:rPr>
          <w:rFonts w:eastAsia="Times New Roman"/>
          <w:sz w:val="24"/>
          <w:szCs w:val="24"/>
        </w:rPr>
        <w:t xml:space="preserve">иным нормативным правовым актом Думы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 и с учетом положений Градостроительного кодекса Российской Федерации проводятся </w:t>
      </w:r>
      <w:r w:rsidRPr="00922AF7">
        <w:rPr>
          <w:rFonts w:eastAsia="Times New Roman"/>
          <w:sz w:val="24"/>
          <w:szCs w:val="24"/>
        </w:rPr>
        <w:lastRenderedPageBreak/>
        <w:t>общественные обсуждения</w:t>
      </w:r>
      <w:proofErr w:type="gramEnd"/>
      <w:r w:rsidRPr="00922AF7">
        <w:rPr>
          <w:rFonts w:eastAsia="Times New Roman"/>
          <w:sz w:val="24"/>
          <w:szCs w:val="24"/>
        </w:rPr>
        <w:t xml:space="preserve">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512ABC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F9AEC9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572C24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Процедура проведения общественных обсуждений состоит из следующих этапов:</w:t>
      </w:r>
    </w:p>
    <w:p w14:paraId="3E93256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общественных обсуждений;</w:t>
      </w:r>
    </w:p>
    <w:p w14:paraId="2E0DFE6A" w14:textId="4AB35047" w:rsidR="00931C4B" w:rsidRPr="00922AF7" w:rsidRDefault="00931C4B" w:rsidP="000022EF">
      <w:pPr>
        <w:ind w:firstLine="567"/>
        <w:jc w:val="both"/>
        <w:rPr>
          <w:rFonts w:eastAsia="Times New Roman"/>
          <w:sz w:val="24"/>
          <w:szCs w:val="24"/>
        </w:rPr>
      </w:pPr>
      <w:proofErr w:type="gramStart"/>
      <w:r w:rsidRPr="00922AF7">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922AF7">
        <w:rPr>
          <w:rFonts w:eastAsia="Times New Roman"/>
          <w:sz w:val="24"/>
          <w:szCs w:val="24"/>
        </w:rPr>
        <w:t xml:space="preserve"> настоящей статье - информационные системы) и открытие экспозиции или экспозиций такого проекта;</w:t>
      </w:r>
    </w:p>
    <w:p w14:paraId="69E5EBD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проведение экспозиции или экспозиций проекта, подлежащего рассмотрению на общественных обсуждениях;</w:t>
      </w:r>
    </w:p>
    <w:p w14:paraId="349688C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подготовка и оформление протокола общественных обсуждений;</w:t>
      </w:r>
    </w:p>
    <w:p w14:paraId="0E0B028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опубликование заключения о результатах общественных обсуждений.</w:t>
      </w:r>
    </w:p>
    <w:p w14:paraId="576DD28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Процедура проведения публичных слушаний состоит из следующих этапов:</w:t>
      </w:r>
    </w:p>
    <w:p w14:paraId="2B31A5A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публичных слушаний;</w:t>
      </w:r>
    </w:p>
    <w:p w14:paraId="2AAD1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D1D649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lastRenderedPageBreak/>
        <w:t>3) проведение экспозиции или экспозиций проекта, подлежащего рассмотрению на публичных слушаниях;</w:t>
      </w:r>
    </w:p>
    <w:p w14:paraId="7BA930C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проведение собрания или собраний участников публичных слушаний;</w:t>
      </w:r>
    </w:p>
    <w:p w14:paraId="24C10B0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оформление протокола публичных слушаний;</w:t>
      </w:r>
    </w:p>
    <w:p w14:paraId="1CD1B39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подготовка и опубликование заключения о результатах публичных слушаний.</w:t>
      </w:r>
    </w:p>
    <w:p w14:paraId="33E34E5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Оповещение о начале общественных обсуждений или публичных слушаний должно содержать:</w:t>
      </w:r>
    </w:p>
    <w:p w14:paraId="324253E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59A748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17539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91F874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994B7E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95F345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8. Оповещение о начале общественных обсуждений или публичных слушаний:</w:t>
      </w:r>
    </w:p>
    <w:p w14:paraId="546746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91520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5A809DD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w:t>
      </w:r>
      <w:r w:rsidRPr="00922AF7">
        <w:rPr>
          <w:rFonts w:eastAsia="Times New Roman"/>
          <w:sz w:val="24"/>
          <w:szCs w:val="24"/>
        </w:rPr>
        <w:lastRenderedPageBreak/>
        <w:t>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13350B9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750B68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посредством официального сайта или информационных систем (в случае проведения общественных обсуждений);</w:t>
      </w:r>
    </w:p>
    <w:p w14:paraId="51A8F7B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A331DB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w:t>
      </w:r>
      <w:r w:rsidR="004D1424" w:rsidRPr="00922AF7">
        <w:rPr>
          <w:rFonts w:eastAsia="Times New Roman"/>
          <w:sz w:val="24"/>
          <w:szCs w:val="24"/>
        </w:rPr>
        <w:t>в письменной форме или в форме электронного документа в адрес организатора общественных обсуждений или публичных слушаний;</w:t>
      </w:r>
    </w:p>
    <w:p w14:paraId="7606C15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C34806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052F8A4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BD86D9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r w:rsidRPr="00922AF7">
        <w:rPr>
          <w:rFonts w:eastAsia="Times New Roman"/>
          <w:sz w:val="24"/>
          <w:szCs w:val="24"/>
        </w:rPr>
        <w:lastRenderedPageBreak/>
        <w:t>настоящей статьи, может использоваться единая система идентификации и аутентификации.</w:t>
      </w:r>
    </w:p>
    <w:p w14:paraId="08F0B1E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14E62E1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5D83A25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1DF6D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17. Официальный сайт и (или) информационные системы должны обеспечивать возможность:</w:t>
      </w:r>
    </w:p>
    <w:p w14:paraId="2168207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32B2D7E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14:paraId="12110B1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32E2385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протокола общественных обсуждений или публичных слушаний;</w:t>
      </w:r>
    </w:p>
    <w:p w14:paraId="2B98E93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информация об организаторе общественных обсуждений или публичных слушаний;</w:t>
      </w:r>
    </w:p>
    <w:p w14:paraId="24374A2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78259B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55D7FB0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59C6A58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34C9A97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w:t>
      </w:r>
      <w:r w:rsidRPr="00922AF7">
        <w:rPr>
          <w:rFonts w:eastAsia="Times New Roman"/>
          <w:sz w:val="24"/>
          <w:szCs w:val="24"/>
        </w:rPr>
        <w:lastRenderedPageBreak/>
        <w:t>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3776867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910FCA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22. В заключении о результатах общественных обсуждений или публичных слушаний должны быть указаны:</w:t>
      </w:r>
    </w:p>
    <w:p w14:paraId="7BB8D3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заключения о результатах общественных обсуждений или публичных слушаний;</w:t>
      </w:r>
    </w:p>
    <w:p w14:paraId="7C9C90B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D68E82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C9E8C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979ADB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C0AC28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23D504CB" w14:textId="2909A688"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24. Уставом и (или) нормативным правовым актом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на основании положений Градостроительного кодекса Российской Федерации определяются:</w:t>
      </w:r>
    </w:p>
    <w:p w14:paraId="3E25941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порядок организации и проведения общественных обсуждений или публичных слушаний по проектам;</w:t>
      </w:r>
    </w:p>
    <w:p w14:paraId="42B041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организатор общественных обсуждений или публичных слушаний;</w:t>
      </w:r>
    </w:p>
    <w:p w14:paraId="7EDA30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срок проведения общественных обсуждений или публичных слушаний;</w:t>
      </w:r>
    </w:p>
    <w:p w14:paraId="137C662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официальный сайт и (или) информационные системы;</w:t>
      </w:r>
    </w:p>
    <w:p w14:paraId="266787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6CCC3F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72B2BA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7) порядок проведения экспозиции проекта, подлежащего рассмотрению на общественных обсуждениях или публичных слушаниях, а также порядок </w:t>
      </w:r>
      <w:r w:rsidRPr="00922AF7">
        <w:rPr>
          <w:rFonts w:eastAsia="Times New Roman"/>
          <w:sz w:val="24"/>
          <w:szCs w:val="24"/>
        </w:rPr>
        <w:lastRenderedPageBreak/>
        <w:t>консультирования посетителей экспозиции проекта, подлежащего рассмотрению на общественных обсуждениях или публичных слушаниях.</w:t>
      </w:r>
    </w:p>
    <w:p w14:paraId="4DAFF33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721318CA" w14:textId="77777777" w:rsidR="004D1424" w:rsidRPr="00922AF7" w:rsidRDefault="004D1424" w:rsidP="000022EF">
      <w:pPr>
        <w:ind w:firstLine="567"/>
        <w:jc w:val="both"/>
        <w:rPr>
          <w:rFonts w:eastAsia="Times New Roman"/>
          <w:sz w:val="24"/>
          <w:szCs w:val="24"/>
        </w:rPr>
      </w:pPr>
      <w:r w:rsidRPr="00922AF7">
        <w:rPr>
          <w:rFonts w:eastAsia="Times New Roman"/>
          <w:sz w:val="24"/>
          <w:szCs w:val="24"/>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14:paraId="61AAEEF9" w14:textId="77777777" w:rsidR="007C2663" w:rsidRPr="00922AF7" w:rsidRDefault="006C3F37" w:rsidP="000022EF">
      <w:pPr>
        <w:pStyle w:val="1"/>
        <w:spacing w:before="240"/>
        <w:ind w:firstLine="567"/>
        <w:jc w:val="both"/>
        <w:rPr>
          <w:rFonts w:ascii="Times New Roman" w:hAnsi="Times New Roman" w:cs="Times New Roman"/>
          <w:noProof/>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6</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F078FF" w:rsidRPr="00922AF7">
        <w:rPr>
          <w:rFonts w:ascii="Times New Roman" w:hAnsi="Times New Roman" w:cs="Times New Roman"/>
          <w:noProof/>
          <w:color w:val="auto"/>
          <w:sz w:val="24"/>
          <w:szCs w:val="24"/>
        </w:rPr>
        <w:t>Положение о внесении изменений в правила землепользования и застройки</w:t>
      </w:r>
    </w:p>
    <w:p w14:paraId="759EAE61" w14:textId="163A3101"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7" w:name="_Toc515882719"/>
      <w:bookmarkStart w:id="28" w:name="_Toc455104866"/>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6</w:t>
      </w:r>
      <w:r w:rsidRPr="00922AF7">
        <w:rPr>
          <w:rFonts w:eastAsia="Times New Roman"/>
          <w:bCs/>
          <w:i/>
          <w:iCs/>
          <w:sz w:val="24"/>
          <w:szCs w:val="24"/>
          <w:lang w:val="x-none" w:eastAsia="x-none"/>
        </w:rPr>
        <w:t xml:space="preserve">. Действие Правил по отношению к генеральному плану </w:t>
      </w:r>
      <w:proofErr w:type="spellStart"/>
      <w:r w:rsidR="00746E3F">
        <w:rPr>
          <w:rFonts w:eastAsia="Times New Roman"/>
          <w:bCs/>
          <w:i/>
          <w:iCs/>
          <w:sz w:val="24"/>
          <w:szCs w:val="24"/>
          <w:lang w:eastAsia="x-none"/>
        </w:rPr>
        <w:t>Усть-Кульского</w:t>
      </w:r>
      <w:proofErr w:type="spellEnd"/>
      <w:r w:rsidR="008B0E49" w:rsidRPr="00922AF7">
        <w:rPr>
          <w:rFonts w:eastAsia="Times New Roman"/>
          <w:bCs/>
          <w:i/>
          <w:iCs/>
          <w:sz w:val="24"/>
          <w:szCs w:val="24"/>
          <w:lang w:eastAsia="x-none"/>
        </w:rPr>
        <w:t xml:space="preserve"> </w:t>
      </w:r>
      <w:r w:rsidRPr="00922AF7">
        <w:rPr>
          <w:rFonts w:eastAsia="Times New Roman"/>
          <w:bCs/>
          <w:i/>
          <w:iCs/>
          <w:sz w:val="24"/>
          <w:szCs w:val="24"/>
          <w:lang w:val="x-none" w:eastAsia="x-none"/>
        </w:rPr>
        <w:t xml:space="preserve"> муниципального образования, документации по планировке территории</w:t>
      </w:r>
      <w:bookmarkEnd w:id="27"/>
      <w:bookmarkEnd w:id="28"/>
    </w:p>
    <w:p w14:paraId="6394BCF7" w14:textId="77777777"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1. </w:t>
      </w:r>
      <w:r w:rsidR="00931C4B" w:rsidRPr="00922AF7">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14:paraId="5C224824" w14:textId="4EF422E6"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2. </w:t>
      </w:r>
      <w:r w:rsidR="00931C4B" w:rsidRPr="00922AF7">
        <w:rPr>
          <w:rFonts w:eastAsia="Times New Roman"/>
          <w:sz w:val="24"/>
          <w:szCs w:val="24"/>
        </w:rPr>
        <w:t xml:space="preserve">После введения в действие настоящих Правил органы местного самоуправления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00931C4B" w:rsidRPr="00922AF7">
        <w:rPr>
          <w:rFonts w:eastAsia="Times New Roman"/>
          <w:sz w:val="24"/>
          <w:szCs w:val="24"/>
        </w:rPr>
        <w:t xml:space="preserve">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14:paraId="2A3662F3" w14:textId="1B68845D"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подготовке предложений о внесении изменений в ранее утвержденный генеральный план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муниципального образования</w:t>
      </w:r>
    </w:p>
    <w:p w14:paraId="037EBDE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3047EE2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подготовке новой документации </w:t>
      </w:r>
      <w:r w:rsidR="007D6949" w:rsidRPr="00922AF7">
        <w:rPr>
          <w:rFonts w:eastAsia="Times New Roman"/>
          <w:sz w:val="24"/>
          <w:szCs w:val="24"/>
        </w:rPr>
        <w:t>п</w:t>
      </w:r>
      <w:r w:rsidRPr="00922AF7">
        <w:rPr>
          <w:rFonts w:eastAsia="Times New Roman"/>
          <w:sz w:val="24"/>
          <w:szCs w:val="24"/>
        </w:rPr>
        <w:t xml:space="preserve">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922AF7">
        <w:rPr>
          <w:rFonts w:eastAsia="Times New Roman"/>
          <w:sz w:val="24"/>
          <w:szCs w:val="24"/>
        </w:rPr>
        <w:t>подзонам</w:t>
      </w:r>
      <w:proofErr w:type="spellEnd"/>
      <w:r w:rsidRPr="00922AF7">
        <w:rPr>
          <w:rFonts w:eastAsia="Times New Roman"/>
          <w:sz w:val="24"/>
          <w:szCs w:val="24"/>
        </w:rPr>
        <w:t>.</w:t>
      </w:r>
    </w:p>
    <w:p w14:paraId="52893B71" w14:textId="1581D419" w:rsidR="002B3BEE" w:rsidRPr="00922AF7" w:rsidRDefault="00916FBF" w:rsidP="002B3BEE">
      <w:pPr>
        <w:ind w:firstLine="567"/>
        <w:jc w:val="both"/>
        <w:rPr>
          <w:rFonts w:eastAsia="Times New Roman"/>
          <w:sz w:val="24"/>
          <w:szCs w:val="24"/>
        </w:rPr>
      </w:pPr>
      <w:r w:rsidRPr="00922AF7">
        <w:rPr>
          <w:rFonts w:eastAsia="Times New Roman"/>
          <w:sz w:val="24"/>
          <w:szCs w:val="24"/>
        </w:rPr>
        <w:t>3. В</w:t>
      </w:r>
      <w:r w:rsidR="002B3BEE" w:rsidRPr="00922AF7">
        <w:rPr>
          <w:rFonts w:eastAsia="Times New Roman"/>
          <w:sz w:val="24"/>
          <w:szCs w:val="24"/>
        </w:rPr>
        <w:t xml:space="preserve">несение изменений в </w:t>
      </w:r>
      <w:r w:rsidRPr="00922AF7">
        <w:rPr>
          <w:rFonts w:eastAsia="Times New Roman"/>
          <w:sz w:val="24"/>
          <w:szCs w:val="24"/>
        </w:rPr>
        <w:t>Правила землепользования и застройки</w:t>
      </w:r>
      <w:r w:rsidR="002B3BEE" w:rsidRPr="00922AF7">
        <w:rPr>
          <w:rFonts w:eastAsia="Times New Roman"/>
          <w:sz w:val="24"/>
          <w:szCs w:val="24"/>
        </w:rPr>
        <w:t xml:space="preserve"> в части </w:t>
      </w:r>
      <w:r w:rsidR="008654C7" w:rsidRPr="00922AF7">
        <w:rPr>
          <w:rFonts w:eastAsia="Times New Roman"/>
          <w:sz w:val="24"/>
          <w:szCs w:val="24"/>
        </w:rPr>
        <w:t>изменения территориального</w:t>
      </w:r>
      <w:r w:rsidRPr="00922AF7">
        <w:rPr>
          <w:rFonts w:eastAsia="Times New Roman"/>
          <w:sz w:val="24"/>
          <w:szCs w:val="24"/>
        </w:rPr>
        <w:t xml:space="preserve"> зонирования, которое в результате будет не соответствовать генеральному плану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муниципального образования</w:t>
      </w:r>
      <w:r w:rsidRPr="00922AF7">
        <w:rPr>
          <w:rFonts w:eastAsia="Times New Roman"/>
          <w:sz w:val="24"/>
          <w:szCs w:val="24"/>
        </w:rPr>
        <w:t xml:space="preserve">, </w:t>
      </w:r>
      <w:r w:rsidR="002B3BEE" w:rsidRPr="00922AF7">
        <w:rPr>
          <w:rFonts w:eastAsia="Times New Roman"/>
          <w:sz w:val="24"/>
          <w:szCs w:val="24"/>
        </w:rPr>
        <w:t>не допускается за исключением:</w:t>
      </w:r>
    </w:p>
    <w:p w14:paraId="75BA4AFE" w14:textId="77777777" w:rsidR="00916FBF" w:rsidRPr="00922AF7" w:rsidRDefault="002B3BEE" w:rsidP="002B3BEE">
      <w:pPr>
        <w:ind w:firstLine="567"/>
        <w:jc w:val="both"/>
        <w:rPr>
          <w:rFonts w:eastAsia="Times New Roman"/>
          <w:sz w:val="24"/>
          <w:szCs w:val="24"/>
        </w:rPr>
      </w:pPr>
      <w:r w:rsidRPr="00922AF7">
        <w:rPr>
          <w:rFonts w:eastAsia="Times New Roman"/>
          <w:sz w:val="24"/>
          <w:szCs w:val="24"/>
        </w:rPr>
        <w:t xml:space="preserve">- деления конкретной территориальной зоны на </w:t>
      </w:r>
      <w:proofErr w:type="spellStart"/>
      <w:r w:rsidRPr="00922AF7">
        <w:rPr>
          <w:rFonts w:eastAsia="Times New Roman"/>
          <w:sz w:val="24"/>
          <w:szCs w:val="24"/>
        </w:rPr>
        <w:t>подзоны</w:t>
      </w:r>
      <w:proofErr w:type="spellEnd"/>
      <w:r w:rsidRPr="00922AF7">
        <w:rPr>
          <w:rFonts w:eastAsia="Times New Roman"/>
          <w:sz w:val="24"/>
          <w:szCs w:val="24"/>
        </w:rPr>
        <w:t xml:space="preserve"> </w:t>
      </w:r>
      <w:r w:rsidR="00916FBF" w:rsidRPr="00922AF7">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922AF7">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922AF7">
        <w:rPr>
          <w:rFonts w:eastAsia="Times New Roman"/>
          <w:sz w:val="24"/>
          <w:szCs w:val="24"/>
        </w:rPr>
        <w:t>;</w:t>
      </w:r>
    </w:p>
    <w:p w14:paraId="06DBF687" w14:textId="77777777" w:rsidR="00916FBF" w:rsidRPr="00922AF7" w:rsidRDefault="00916FBF" w:rsidP="002B3BEE">
      <w:pPr>
        <w:ind w:firstLine="567"/>
        <w:jc w:val="both"/>
        <w:rPr>
          <w:rFonts w:eastAsia="Times New Roman"/>
          <w:sz w:val="24"/>
          <w:szCs w:val="24"/>
        </w:rPr>
      </w:pPr>
      <w:r w:rsidRPr="00922AF7">
        <w:rPr>
          <w:rFonts w:eastAsia="Times New Roman"/>
          <w:sz w:val="24"/>
          <w:szCs w:val="24"/>
        </w:rPr>
        <w:lastRenderedPageBreak/>
        <w:t xml:space="preserve">- изменения </w:t>
      </w:r>
      <w:r w:rsidR="007D4AC7" w:rsidRPr="00922AF7">
        <w:rPr>
          <w:rFonts w:eastAsia="Times New Roman"/>
          <w:sz w:val="24"/>
          <w:szCs w:val="24"/>
        </w:rPr>
        <w:t xml:space="preserve">границ </w:t>
      </w:r>
      <w:r w:rsidRPr="00922AF7">
        <w:rPr>
          <w:rFonts w:eastAsia="Times New Roman"/>
          <w:sz w:val="24"/>
          <w:szCs w:val="24"/>
        </w:rPr>
        <w:t>территориальных зон</w:t>
      </w:r>
      <w:r w:rsidR="007D4AC7" w:rsidRPr="00922AF7">
        <w:rPr>
          <w:rFonts w:eastAsia="Times New Roman"/>
          <w:sz w:val="24"/>
          <w:szCs w:val="24"/>
        </w:rPr>
        <w:t>, их количества</w:t>
      </w:r>
      <w:r w:rsidRPr="00922AF7">
        <w:rPr>
          <w:rFonts w:eastAsia="Times New Roman"/>
          <w:sz w:val="24"/>
          <w:szCs w:val="24"/>
        </w:rPr>
        <w:t xml:space="preserve">, </w:t>
      </w:r>
      <w:r w:rsidR="007D4AC7" w:rsidRPr="00922AF7">
        <w:rPr>
          <w:rFonts w:eastAsia="Times New Roman"/>
          <w:sz w:val="24"/>
          <w:szCs w:val="24"/>
        </w:rPr>
        <w:t xml:space="preserve">с </w:t>
      </w:r>
      <w:r w:rsidRPr="00922AF7">
        <w:rPr>
          <w:rFonts w:eastAsia="Times New Roman"/>
          <w:sz w:val="24"/>
          <w:szCs w:val="24"/>
        </w:rPr>
        <w:t>сохран</w:t>
      </w:r>
      <w:r w:rsidR="007D4AC7" w:rsidRPr="00922AF7">
        <w:rPr>
          <w:rFonts w:eastAsia="Times New Roman"/>
          <w:sz w:val="24"/>
          <w:szCs w:val="24"/>
        </w:rPr>
        <w:t>ением</w:t>
      </w:r>
      <w:r w:rsidRPr="00922AF7">
        <w:rPr>
          <w:rFonts w:eastAsia="Times New Roman"/>
          <w:sz w:val="24"/>
          <w:szCs w:val="24"/>
        </w:rPr>
        <w:t xml:space="preserve"> соответстви</w:t>
      </w:r>
      <w:r w:rsidR="007D4AC7" w:rsidRPr="00922AF7">
        <w:rPr>
          <w:rFonts w:eastAsia="Times New Roman"/>
          <w:sz w:val="24"/>
          <w:szCs w:val="24"/>
        </w:rPr>
        <w:t>я</w:t>
      </w:r>
      <w:r w:rsidRPr="00922AF7">
        <w:rPr>
          <w:rFonts w:eastAsia="Times New Roman"/>
          <w:sz w:val="24"/>
          <w:szCs w:val="24"/>
        </w:rPr>
        <w:t xml:space="preserve"> функциональному зонированию</w:t>
      </w:r>
      <w:r w:rsidR="007D4AC7" w:rsidRPr="00922AF7">
        <w:rPr>
          <w:rFonts w:eastAsia="Times New Roman"/>
          <w:sz w:val="24"/>
          <w:szCs w:val="24"/>
        </w:rPr>
        <w:t xml:space="preserve">, утвержденному в </w:t>
      </w:r>
      <w:r w:rsidR="008654C7" w:rsidRPr="00922AF7">
        <w:rPr>
          <w:rFonts w:eastAsia="Times New Roman"/>
          <w:sz w:val="24"/>
          <w:szCs w:val="24"/>
        </w:rPr>
        <w:t>составе генерального</w:t>
      </w:r>
      <w:r w:rsidRPr="00922AF7">
        <w:rPr>
          <w:rFonts w:eastAsia="Times New Roman"/>
          <w:sz w:val="24"/>
          <w:szCs w:val="24"/>
        </w:rPr>
        <w:t xml:space="preserve"> плана, но имеющие различный набор видов разрешенного использования;</w:t>
      </w:r>
    </w:p>
    <w:p w14:paraId="3F8D3D15" w14:textId="77777777" w:rsidR="002B3BEE" w:rsidRPr="00922AF7" w:rsidRDefault="00916FBF" w:rsidP="002B3BEE">
      <w:pPr>
        <w:ind w:firstLine="567"/>
        <w:jc w:val="both"/>
        <w:rPr>
          <w:rFonts w:eastAsia="Times New Roman"/>
          <w:sz w:val="24"/>
          <w:szCs w:val="24"/>
        </w:rPr>
      </w:pPr>
      <w:r w:rsidRPr="00922AF7">
        <w:rPr>
          <w:rFonts w:eastAsia="Times New Roman"/>
          <w:sz w:val="24"/>
          <w:szCs w:val="24"/>
        </w:rPr>
        <w:t>- изменения необходимые для размещения объектов</w:t>
      </w:r>
      <w:r w:rsidR="007D4AC7" w:rsidRPr="00922AF7">
        <w:rPr>
          <w:rFonts w:eastAsia="Times New Roman"/>
          <w:sz w:val="24"/>
          <w:szCs w:val="24"/>
        </w:rPr>
        <w:t xml:space="preserve"> </w:t>
      </w:r>
      <w:r w:rsidRPr="00922AF7">
        <w:rPr>
          <w:rFonts w:eastAsia="Times New Roman"/>
          <w:sz w:val="24"/>
          <w:szCs w:val="24"/>
        </w:rPr>
        <w:t>федерального, регионального, местного значения.</w:t>
      </w:r>
      <w:r w:rsidR="002B3BEE" w:rsidRPr="00922AF7">
        <w:rPr>
          <w:rFonts w:eastAsia="Times New Roman"/>
          <w:sz w:val="24"/>
          <w:szCs w:val="24"/>
        </w:rPr>
        <w:t xml:space="preserve"> </w:t>
      </w:r>
    </w:p>
    <w:p w14:paraId="286D36A2" w14:textId="0DA3D62E"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9" w:name="_Toc515882720"/>
      <w:bookmarkStart w:id="30" w:name="_Toc455104867"/>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7</w:t>
      </w:r>
      <w:r w:rsidRPr="00922AF7">
        <w:rPr>
          <w:rFonts w:eastAsia="Times New Roman"/>
          <w:bCs/>
          <w:i/>
          <w:iCs/>
          <w:sz w:val="24"/>
          <w:szCs w:val="24"/>
          <w:lang w:val="x-none" w:eastAsia="x-none"/>
        </w:rPr>
        <w:t>. Основание и инициатива по внесению изменений в Правила</w:t>
      </w:r>
      <w:bookmarkEnd w:id="29"/>
      <w:bookmarkEnd w:id="30"/>
    </w:p>
    <w:p w14:paraId="5B1FCA7A" w14:textId="77777777" w:rsidR="00855C3C" w:rsidRPr="00922AF7" w:rsidRDefault="00855C3C" w:rsidP="00855C3C">
      <w:pPr>
        <w:ind w:firstLine="567"/>
        <w:jc w:val="both"/>
        <w:rPr>
          <w:rFonts w:eastAsia="Times New Roman"/>
          <w:sz w:val="24"/>
          <w:szCs w:val="24"/>
        </w:rPr>
      </w:pPr>
      <w:bookmarkStart w:id="31" w:name="_Toc515882721"/>
      <w:bookmarkStart w:id="32" w:name="_Toc455104868"/>
      <w:r w:rsidRPr="00922AF7">
        <w:rPr>
          <w:rFonts w:eastAsia="Times New Roman"/>
          <w:sz w:val="24"/>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14:paraId="2496AE21"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4F36BD8"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2) поступление предложений об изменении границ территориальных зон, изменении градостроительных регламентов;</w:t>
      </w:r>
    </w:p>
    <w:p w14:paraId="693FACE1"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CF12000" w14:textId="40B1E6BD" w:rsidR="00B71E67" w:rsidRPr="00B71E67" w:rsidRDefault="00B71E67" w:rsidP="00B71E67">
      <w:pPr>
        <w:ind w:firstLine="567"/>
        <w:jc w:val="both"/>
        <w:rPr>
          <w:rFonts w:eastAsia="Times New Roman"/>
          <w:sz w:val="24"/>
          <w:szCs w:val="24"/>
        </w:rPr>
      </w:pPr>
      <w:proofErr w:type="gramStart"/>
      <w:r>
        <w:rPr>
          <w:rFonts w:eastAsia="Times New Roman"/>
          <w:sz w:val="24"/>
          <w:szCs w:val="24"/>
        </w:rPr>
        <w:t>4</w:t>
      </w:r>
      <w:r w:rsidRPr="00B71E67">
        <w:rPr>
          <w:rFonts w:eastAsia="Times New Roman"/>
          <w:sz w:val="24"/>
          <w:szCs w:val="24"/>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B71E67">
        <w:rPr>
          <w:rFonts w:eastAsia="Times New Roman"/>
          <w:sz w:val="24"/>
          <w:szCs w:val="24"/>
        </w:rPr>
        <w:t xml:space="preserve"> пунктов;</w:t>
      </w:r>
    </w:p>
    <w:p w14:paraId="48CC455A" w14:textId="502188CE" w:rsidR="00B71E67" w:rsidRPr="00B71E67" w:rsidRDefault="00B71E67" w:rsidP="00B71E67">
      <w:pPr>
        <w:ind w:firstLine="567"/>
        <w:jc w:val="both"/>
        <w:rPr>
          <w:rFonts w:eastAsia="Times New Roman"/>
          <w:sz w:val="24"/>
          <w:szCs w:val="24"/>
        </w:rPr>
      </w:pPr>
      <w:r>
        <w:rPr>
          <w:rFonts w:eastAsia="Times New Roman"/>
          <w:sz w:val="24"/>
          <w:szCs w:val="24"/>
        </w:rPr>
        <w:t>5</w:t>
      </w:r>
      <w:r w:rsidRPr="00B71E67">
        <w:rPr>
          <w:rFonts w:eastAsia="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4A11571" w14:textId="037FD7A1" w:rsidR="00B71E67" w:rsidRPr="00B71E67" w:rsidRDefault="00B71E67" w:rsidP="00B71E67">
      <w:pPr>
        <w:ind w:firstLine="567"/>
        <w:jc w:val="both"/>
        <w:rPr>
          <w:rFonts w:eastAsia="Times New Roman"/>
          <w:sz w:val="24"/>
          <w:szCs w:val="24"/>
        </w:rPr>
      </w:pPr>
      <w:r>
        <w:rPr>
          <w:rFonts w:eastAsia="Times New Roman"/>
          <w:sz w:val="24"/>
          <w:szCs w:val="24"/>
        </w:rPr>
        <w:t>6</w:t>
      </w:r>
      <w:r w:rsidRPr="00B71E67">
        <w:rPr>
          <w:rFonts w:eastAsia="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DCA2718" w14:textId="76E2E3B6" w:rsidR="00B71E67" w:rsidRPr="00B71E67" w:rsidRDefault="00B71E67" w:rsidP="00B71E67">
      <w:pPr>
        <w:ind w:firstLine="567"/>
        <w:jc w:val="both"/>
        <w:rPr>
          <w:rFonts w:eastAsia="Times New Roman"/>
          <w:sz w:val="24"/>
          <w:szCs w:val="24"/>
        </w:rPr>
      </w:pPr>
      <w:r>
        <w:rPr>
          <w:rFonts w:eastAsia="Times New Roman"/>
          <w:sz w:val="24"/>
          <w:szCs w:val="24"/>
        </w:rPr>
        <w:t>7</w:t>
      </w:r>
      <w:r w:rsidRPr="00B71E67">
        <w:rPr>
          <w:rFonts w:eastAsia="Times New Roman"/>
          <w:sz w:val="24"/>
          <w:szCs w:val="24"/>
        </w:rPr>
        <w:t>) принятие решения о комплексном развитии территории или заключение в соответствии со статьей 70 настоящего Кодекса договора о комплексном развитии территории;</w:t>
      </w:r>
    </w:p>
    <w:p w14:paraId="17B0876F" w14:textId="2AE7F861" w:rsidR="00B71E67" w:rsidRPr="00B71E67" w:rsidRDefault="00B71E67" w:rsidP="00B71E67">
      <w:pPr>
        <w:ind w:firstLine="567"/>
        <w:jc w:val="both"/>
        <w:rPr>
          <w:rFonts w:eastAsia="Times New Roman"/>
          <w:sz w:val="24"/>
          <w:szCs w:val="24"/>
        </w:rPr>
      </w:pPr>
      <w:r>
        <w:rPr>
          <w:rFonts w:eastAsia="Times New Roman"/>
          <w:sz w:val="24"/>
          <w:szCs w:val="24"/>
        </w:rPr>
        <w:t>8</w:t>
      </w:r>
      <w:r w:rsidRPr="00B71E67">
        <w:rPr>
          <w:rFonts w:eastAsia="Times New Roman"/>
          <w:sz w:val="24"/>
          <w:szCs w:val="24"/>
        </w:rPr>
        <w:t>) обнаружение мест захоронений погибших при защите Отечества, расположенных в границах муниципальных образований;</w:t>
      </w:r>
    </w:p>
    <w:p w14:paraId="7D22AB6B" w14:textId="77777777" w:rsidR="00B71E67" w:rsidRDefault="00B71E67" w:rsidP="00B71E67">
      <w:pPr>
        <w:ind w:firstLine="567"/>
        <w:jc w:val="both"/>
        <w:rPr>
          <w:rFonts w:eastAsia="Times New Roman"/>
          <w:sz w:val="24"/>
          <w:szCs w:val="24"/>
        </w:rPr>
      </w:pPr>
      <w:r>
        <w:rPr>
          <w:rFonts w:eastAsia="Times New Roman"/>
          <w:sz w:val="24"/>
          <w:szCs w:val="24"/>
        </w:rPr>
        <w:t>9</w:t>
      </w:r>
      <w:r w:rsidRPr="00B71E67">
        <w:rPr>
          <w:rFonts w:eastAsia="Times New Roman"/>
          <w:sz w:val="24"/>
          <w:szCs w:val="24"/>
        </w:rPr>
        <w:t xml:space="preserve">)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 </w:t>
      </w:r>
    </w:p>
    <w:p w14:paraId="3DD0FFDF" w14:textId="36172AC6" w:rsidR="00855C3C" w:rsidRPr="00922AF7" w:rsidRDefault="00855C3C" w:rsidP="00B71E67">
      <w:pPr>
        <w:ind w:firstLine="567"/>
        <w:jc w:val="both"/>
        <w:rPr>
          <w:rFonts w:eastAsia="Times New Roman"/>
          <w:sz w:val="24"/>
          <w:szCs w:val="24"/>
        </w:rPr>
      </w:pPr>
      <w:r w:rsidRPr="00922AF7">
        <w:rPr>
          <w:rFonts w:eastAsia="Times New Roman"/>
          <w:sz w:val="24"/>
          <w:szCs w:val="24"/>
        </w:rPr>
        <w:lastRenderedPageBreak/>
        <w:t>3. Предложения о внесении изменений в правила землепользования и застройки в комиссию направляются:</w:t>
      </w:r>
    </w:p>
    <w:p w14:paraId="2BD56157"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3F0FA5EC"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E0FEAE7"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AF2884F" w14:textId="77777777" w:rsidR="00B71E67" w:rsidRPr="00B71E67" w:rsidRDefault="00B71E67" w:rsidP="00B71E67">
      <w:pPr>
        <w:ind w:firstLine="567"/>
        <w:jc w:val="both"/>
        <w:rPr>
          <w:rFonts w:eastAsia="Times New Roman"/>
          <w:sz w:val="24"/>
          <w:szCs w:val="24"/>
        </w:rPr>
      </w:pPr>
      <w:r w:rsidRPr="00B71E67">
        <w:rPr>
          <w:rFonts w:eastAsia="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48DA458F" w14:textId="7FE787DA" w:rsidR="00B71E67" w:rsidRPr="00B71E67" w:rsidRDefault="00B71E67" w:rsidP="00B71E67">
      <w:pPr>
        <w:ind w:firstLine="567"/>
        <w:jc w:val="both"/>
        <w:rPr>
          <w:rFonts w:eastAsia="Times New Roman"/>
          <w:sz w:val="24"/>
          <w:szCs w:val="24"/>
        </w:rPr>
      </w:pPr>
      <w:r>
        <w:rPr>
          <w:rFonts w:eastAsia="Times New Roman"/>
          <w:sz w:val="24"/>
          <w:szCs w:val="24"/>
        </w:rPr>
        <w:t>5</w:t>
      </w:r>
      <w:r w:rsidRPr="00B71E67">
        <w:rPr>
          <w:rFonts w:eastAsia="Times New Roman"/>
          <w:sz w:val="24"/>
          <w:szCs w:val="24"/>
        </w:rPr>
        <w:t>)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1856307" w14:textId="5621BD75" w:rsidR="00B71E67" w:rsidRPr="00B71E67" w:rsidRDefault="00B71E67" w:rsidP="00B71E67">
      <w:pPr>
        <w:ind w:firstLine="567"/>
        <w:jc w:val="both"/>
        <w:rPr>
          <w:rFonts w:eastAsia="Times New Roman"/>
          <w:sz w:val="24"/>
          <w:szCs w:val="24"/>
        </w:rPr>
      </w:pPr>
      <w:r>
        <w:rPr>
          <w:rFonts w:eastAsia="Times New Roman"/>
          <w:sz w:val="24"/>
          <w:szCs w:val="24"/>
        </w:rPr>
        <w:t>6</w:t>
      </w:r>
      <w:r w:rsidRPr="00B71E67">
        <w:rPr>
          <w:rFonts w:eastAsia="Times New Roman"/>
          <w:sz w:val="24"/>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C7CE0BB" w14:textId="03EF7E0F" w:rsidR="00B71E67" w:rsidRPr="00B71E67" w:rsidRDefault="00B71E67" w:rsidP="00B71E67">
      <w:pPr>
        <w:ind w:firstLine="567"/>
        <w:jc w:val="both"/>
        <w:rPr>
          <w:rFonts w:eastAsia="Times New Roman"/>
          <w:sz w:val="24"/>
          <w:szCs w:val="24"/>
        </w:rPr>
      </w:pPr>
      <w:r>
        <w:rPr>
          <w:rFonts w:eastAsia="Times New Roman"/>
          <w:sz w:val="24"/>
          <w:szCs w:val="24"/>
        </w:rPr>
        <w:t>7</w:t>
      </w:r>
      <w:r w:rsidRPr="00B71E67">
        <w:rPr>
          <w:rFonts w:eastAsia="Times New Roman"/>
          <w:sz w:val="24"/>
          <w:szCs w:val="24"/>
        </w:rPr>
        <w:t>)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334CCCEC" w14:textId="54AC1AB9" w:rsidR="00B71E67" w:rsidRDefault="00B71E67" w:rsidP="00B71E67">
      <w:pPr>
        <w:ind w:firstLine="567"/>
        <w:jc w:val="both"/>
        <w:rPr>
          <w:rFonts w:eastAsia="Times New Roman"/>
          <w:sz w:val="24"/>
          <w:szCs w:val="24"/>
        </w:rPr>
      </w:pPr>
      <w:proofErr w:type="gramStart"/>
      <w:r>
        <w:rPr>
          <w:rFonts w:eastAsia="Times New Roman"/>
          <w:sz w:val="24"/>
          <w:szCs w:val="24"/>
        </w:rPr>
        <w:t>8</w:t>
      </w:r>
      <w:r w:rsidRPr="00B71E67">
        <w:rPr>
          <w:rFonts w:eastAsia="Times New Roman"/>
          <w:sz w:val="24"/>
          <w:szCs w:val="24"/>
        </w:rPr>
        <w:t>)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w:t>
      </w:r>
      <w:r>
        <w:rPr>
          <w:rFonts w:eastAsia="Times New Roman"/>
          <w:sz w:val="24"/>
          <w:szCs w:val="24"/>
        </w:rPr>
        <w:t xml:space="preserve"> по инициативе правообладателей.</w:t>
      </w:r>
      <w:r w:rsidRPr="00B71E67">
        <w:rPr>
          <w:rFonts w:eastAsia="Times New Roman"/>
          <w:sz w:val="24"/>
          <w:szCs w:val="24"/>
        </w:rPr>
        <w:t xml:space="preserve"> </w:t>
      </w:r>
      <w:proofErr w:type="gramEnd"/>
    </w:p>
    <w:p w14:paraId="64BC292F" w14:textId="245E4F9B" w:rsidR="00855C3C" w:rsidRPr="00922AF7" w:rsidRDefault="00855C3C" w:rsidP="00B71E67">
      <w:pPr>
        <w:ind w:firstLine="567"/>
        <w:jc w:val="both"/>
        <w:rPr>
          <w:rFonts w:eastAsia="Times New Roman"/>
          <w:sz w:val="24"/>
          <w:szCs w:val="24"/>
        </w:rPr>
      </w:pPr>
      <w:r w:rsidRPr="00922AF7">
        <w:rPr>
          <w:rFonts w:eastAsia="Times New Roman"/>
          <w:sz w:val="24"/>
          <w:szCs w:val="24"/>
        </w:rPr>
        <w:t>4.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w:t>
      </w:r>
      <w:proofErr w:type="spellStart"/>
      <w:r w:rsidR="00775744" w:rsidRPr="00922AF7">
        <w:rPr>
          <w:rFonts w:eastAsia="Times New Roman"/>
          <w:sz w:val="24"/>
          <w:szCs w:val="24"/>
        </w:rPr>
        <w:t>Тулунского</w:t>
      </w:r>
      <w:proofErr w:type="spellEnd"/>
      <w:r w:rsidRPr="00922AF7">
        <w:rPr>
          <w:rFonts w:eastAsia="Times New Roman"/>
          <w:sz w:val="24"/>
          <w:szCs w:val="24"/>
        </w:rPr>
        <w:t xml:space="preserve"> района направляют главе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требование о внесении изменений в правила землепользования и застройки в целях обеспечения размещения указанных объектов.</w:t>
      </w:r>
    </w:p>
    <w:p w14:paraId="3022A3F5" w14:textId="04F545EA"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1</w:t>
      </w:r>
      <w:r w:rsidR="00855C3C" w:rsidRPr="00922AF7">
        <w:rPr>
          <w:rFonts w:eastAsia="Times New Roman"/>
          <w:bCs/>
          <w:i/>
          <w:iCs/>
          <w:sz w:val="24"/>
          <w:szCs w:val="24"/>
          <w:lang w:eastAsia="x-none"/>
        </w:rPr>
        <w:t>8</w:t>
      </w:r>
      <w:r w:rsidRPr="00922AF7">
        <w:rPr>
          <w:rFonts w:eastAsia="Times New Roman"/>
          <w:bCs/>
          <w:i/>
          <w:iCs/>
          <w:sz w:val="24"/>
          <w:szCs w:val="24"/>
          <w:lang w:val="x-none" w:eastAsia="x-none"/>
        </w:rPr>
        <w:t>. Внесение изменений в Правила</w:t>
      </w:r>
      <w:bookmarkEnd w:id="31"/>
      <w:bookmarkEnd w:id="32"/>
    </w:p>
    <w:p w14:paraId="6E41E48E"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14:paraId="70EA2035" w14:textId="22A4A424"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 В </w:t>
      </w:r>
      <w:proofErr w:type="gramStart"/>
      <w:r w:rsidRPr="00922AF7">
        <w:rPr>
          <w:rFonts w:eastAsia="Times New Roman"/>
          <w:sz w:val="24"/>
          <w:szCs w:val="24"/>
        </w:rPr>
        <w:t xml:space="preserve">случае, предусмотренном частью 3.1 статьи 33 Градостроительного кодекса Российской Федерации глава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обеспечивает</w:t>
      </w:r>
      <w:proofErr w:type="gramEnd"/>
      <w:r w:rsidRPr="00922AF7">
        <w:rPr>
          <w:rFonts w:eastAsia="Times New Roman"/>
          <w:sz w:val="24"/>
          <w:szCs w:val="24"/>
        </w:rPr>
        <w:t xml:space="preserve"> внесение изменений в правила землепользования и застройки в течение тридцати дней со </w:t>
      </w:r>
      <w:r w:rsidRPr="00922AF7">
        <w:rPr>
          <w:rFonts w:eastAsia="Times New Roman"/>
          <w:sz w:val="24"/>
          <w:szCs w:val="24"/>
        </w:rPr>
        <w:lastRenderedPageBreak/>
        <w:t>дня получения указанного в части 3.1 статьи 33 Градостроительного кодекса Российской Федерации.</w:t>
      </w:r>
    </w:p>
    <w:p w14:paraId="60E27E93"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РФ заключения комиссии не требуются.</w:t>
      </w:r>
    </w:p>
    <w:p w14:paraId="30BC99FB" w14:textId="77777777" w:rsidR="00B71E67" w:rsidRDefault="00855C3C" w:rsidP="00855C3C">
      <w:pPr>
        <w:ind w:firstLine="567"/>
        <w:jc w:val="both"/>
        <w:rPr>
          <w:rFonts w:eastAsia="Times New Roman"/>
          <w:sz w:val="24"/>
          <w:szCs w:val="24"/>
        </w:rPr>
      </w:pPr>
      <w:r w:rsidRPr="00922AF7">
        <w:rPr>
          <w:rFonts w:eastAsia="Times New Roman"/>
          <w:sz w:val="24"/>
          <w:szCs w:val="24"/>
        </w:rPr>
        <w:t xml:space="preserve">4. </w:t>
      </w:r>
      <w:r w:rsidR="00B71E67" w:rsidRPr="00B71E67">
        <w:rPr>
          <w:rFonts w:eastAsia="Times New Roman"/>
          <w:sz w:val="24"/>
          <w:szCs w:val="24"/>
        </w:rPr>
        <w:t xml:space="preserve">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w:t>
      </w:r>
      <w:proofErr w:type="gramStart"/>
      <w:r w:rsidR="00B71E67" w:rsidRPr="00B71E67">
        <w:rPr>
          <w:rFonts w:eastAsia="Times New Roman"/>
          <w:sz w:val="24"/>
          <w:szCs w:val="24"/>
        </w:rPr>
        <w:t>позднее</w:t>
      </w:r>
      <w:proofErr w:type="gramEnd"/>
      <w:r w:rsidR="00B71E67" w:rsidRPr="00B71E67">
        <w:rPr>
          <w:rFonts w:eastAsia="Times New Roman"/>
          <w:sz w:val="24"/>
          <w:szCs w:val="24"/>
        </w:rPr>
        <w:t xml:space="preserve"> чем девяносто дней со дня утверждения проекта планировки территории в целях ее комплексного развития. </w:t>
      </w:r>
    </w:p>
    <w:p w14:paraId="6F19C628" w14:textId="4E6BEFB3" w:rsidR="00855C3C" w:rsidRPr="00922AF7" w:rsidRDefault="00855C3C" w:rsidP="00855C3C">
      <w:pPr>
        <w:ind w:firstLine="567"/>
        <w:jc w:val="both"/>
        <w:rPr>
          <w:rFonts w:eastAsia="Times New Roman"/>
          <w:sz w:val="24"/>
          <w:szCs w:val="24"/>
        </w:rPr>
      </w:pPr>
      <w:r w:rsidRPr="00922AF7">
        <w:rPr>
          <w:rFonts w:eastAsia="Times New Roman"/>
          <w:sz w:val="24"/>
          <w:szCs w:val="24"/>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AD3F1D4" w14:textId="4132607E"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Комиссия в течение </w:t>
      </w:r>
      <w:r w:rsidRPr="00922AF7">
        <w:rPr>
          <w:rFonts w:eastAsia="Times New Roman"/>
          <w:color w:val="22272F"/>
          <w:sz w:val="24"/>
          <w:szCs w:val="24"/>
          <w:shd w:val="clear" w:color="auto" w:fill="FFFFFF"/>
        </w:rPr>
        <w:t>двадцати пяти дней</w:t>
      </w:r>
      <w:r w:rsidRPr="00922AF7">
        <w:rPr>
          <w:rFonts w:eastAsia="Times New Roman"/>
          <w:sz w:val="24"/>
          <w:szCs w:val="24"/>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w:t>
      </w:r>
    </w:p>
    <w:p w14:paraId="22FB38EC" w14:textId="2DC65D1B" w:rsidR="00855C3C" w:rsidRPr="00922AF7" w:rsidRDefault="00855C3C" w:rsidP="00855C3C">
      <w:pPr>
        <w:ind w:firstLine="567"/>
        <w:jc w:val="both"/>
        <w:rPr>
          <w:rFonts w:eastAsia="Times New Roman"/>
          <w:sz w:val="24"/>
          <w:szCs w:val="24"/>
        </w:rPr>
      </w:pPr>
      <w:bookmarkStart w:id="33" w:name="_GoBack"/>
      <w:bookmarkEnd w:id="33"/>
      <w:r w:rsidRPr="00922AF7">
        <w:rPr>
          <w:rFonts w:eastAsia="Times New Roman"/>
          <w:sz w:val="24"/>
          <w:szCs w:val="24"/>
        </w:rPr>
        <w:t xml:space="preserve">7. Глава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с учетом рекомендаций, содержащихся в заключени</w:t>
      </w:r>
      <w:proofErr w:type="gramStart"/>
      <w:r w:rsidRPr="00922AF7">
        <w:rPr>
          <w:rFonts w:eastAsia="Times New Roman"/>
          <w:sz w:val="24"/>
          <w:szCs w:val="24"/>
        </w:rPr>
        <w:t>и</w:t>
      </w:r>
      <w:proofErr w:type="gramEnd"/>
      <w:r w:rsidRPr="00922AF7">
        <w:rPr>
          <w:rFonts w:eastAsia="Times New Roman"/>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14:paraId="1AC372F4"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AFACC0F" w14:textId="7F845E9F" w:rsidR="00855C3C" w:rsidRPr="00922AF7" w:rsidRDefault="00D7700B" w:rsidP="00855C3C">
      <w:pPr>
        <w:ind w:firstLine="567"/>
        <w:jc w:val="both"/>
        <w:rPr>
          <w:rFonts w:eastAsia="Times New Roman"/>
          <w:sz w:val="24"/>
          <w:szCs w:val="24"/>
        </w:rPr>
      </w:pPr>
      <w:r>
        <w:rPr>
          <w:rFonts w:eastAsia="Times New Roman"/>
          <w:sz w:val="24"/>
          <w:szCs w:val="24"/>
        </w:rPr>
        <w:t>9</w:t>
      </w:r>
      <w:r w:rsidR="00855C3C" w:rsidRPr="00922AF7">
        <w:rPr>
          <w:rFonts w:eastAsia="Times New Roman"/>
          <w:sz w:val="24"/>
          <w:szCs w:val="24"/>
        </w:rPr>
        <w:t xml:space="preserve">.Администрация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 xml:space="preserve">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00855C3C" w:rsidRPr="00922AF7">
        <w:rPr>
          <w:rFonts w:eastAsia="Times New Roman"/>
          <w:sz w:val="24"/>
          <w:szCs w:val="24"/>
        </w:rPr>
        <w:t>, схеме территориального планирования Иркутской области, схеме территориального планирования Российской Федерации.</w:t>
      </w:r>
    </w:p>
    <w:p w14:paraId="72733403" w14:textId="6724827A"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0</w:t>
      </w:r>
      <w:r w:rsidRPr="00922AF7">
        <w:rPr>
          <w:rFonts w:eastAsia="Times New Roman"/>
          <w:sz w:val="24"/>
          <w:szCs w:val="24"/>
        </w:rPr>
        <w:t xml:space="preserve">. По результатам указанной в части 10 настоящей статьи проверки администрация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направляет проект о внесении изменений в Правила главе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или в случае обнаружения его несоответствия требованиям и документам, указанным в части 10 настоящей статьи, в Комиссию на доработку.</w:t>
      </w:r>
    </w:p>
    <w:p w14:paraId="489F4BC1" w14:textId="035CF3B3" w:rsidR="00855C3C" w:rsidRPr="00922AF7" w:rsidRDefault="00855C3C" w:rsidP="00855C3C">
      <w:pPr>
        <w:ind w:firstLine="567"/>
        <w:jc w:val="both"/>
        <w:rPr>
          <w:rFonts w:eastAsia="Times New Roman"/>
          <w:sz w:val="24"/>
          <w:szCs w:val="24"/>
        </w:rPr>
      </w:pPr>
      <w:r w:rsidRPr="00922AF7">
        <w:rPr>
          <w:rFonts w:eastAsia="Times New Roman"/>
          <w:sz w:val="24"/>
          <w:szCs w:val="24"/>
        </w:rPr>
        <w:lastRenderedPageBreak/>
        <w:t>1</w:t>
      </w:r>
      <w:r w:rsidR="00D7700B">
        <w:rPr>
          <w:rFonts w:eastAsia="Times New Roman"/>
          <w:sz w:val="24"/>
          <w:szCs w:val="24"/>
        </w:rPr>
        <w:t>1</w:t>
      </w:r>
      <w:r w:rsidRPr="00922AF7">
        <w:rPr>
          <w:rFonts w:eastAsia="Times New Roman"/>
          <w:sz w:val="24"/>
          <w:szCs w:val="24"/>
        </w:rPr>
        <w:t xml:space="preserve">. Глава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при получении от администрации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229FDE9" w14:textId="64AAF796"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2</w:t>
      </w:r>
      <w:r w:rsidRPr="00922AF7">
        <w:rPr>
          <w:rFonts w:eastAsia="Times New Roman"/>
          <w:sz w:val="24"/>
          <w:szCs w:val="24"/>
        </w:rPr>
        <w:t xml:space="preserve">. </w:t>
      </w:r>
      <w:proofErr w:type="gramStart"/>
      <w:r w:rsidRPr="00922AF7">
        <w:rPr>
          <w:rFonts w:eastAsia="Times New Roman"/>
          <w:sz w:val="24"/>
          <w:szCs w:val="24"/>
        </w:rPr>
        <w:t xml:space="preserve">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roofErr w:type="gramEnd"/>
    </w:p>
    <w:p w14:paraId="3FFEA278" w14:textId="468FC168"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3</w:t>
      </w:r>
      <w:r w:rsidRPr="00922AF7">
        <w:rPr>
          <w:rFonts w:eastAsia="Times New Roman"/>
          <w:sz w:val="24"/>
          <w:szCs w:val="24"/>
        </w:rPr>
        <w:t xml:space="preserve">. </w:t>
      </w:r>
      <w:proofErr w:type="gramStart"/>
      <w:r w:rsidRPr="00922AF7">
        <w:rPr>
          <w:rFonts w:eastAsia="Times New Roman"/>
          <w:sz w:val="24"/>
          <w:szCs w:val="24"/>
        </w:rPr>
        <w:t xml:space="preserve">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и (или) нормативными правовыми актами думы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настоящими Правилами, продолжительность  общественных обсуждений или публичных слушаний по проекту о внесении изменений в Правила составляет не более одного месяца со дня опубликования такого проекта.</w:t>
      </w:r>
      <w:proofErr w:type="gramEnd"/>
    </w:p>
    <w:p w14:paraId="26ABB2BB" w14:textId="329F54D5"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4</w:t>
      </w:r>
      <w:r w:rsidRPr="00922AF7">
        <w:rPr>
          <w:rFonts w:eastAsia="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3F4814F" w14:textId="2C49344B"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5</w:t>
      </w:r>
      <w:r w:rsidRPr="00922AF7">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Комиссия с учетом результатов таких публичных слушаний </w:t>
      </w:r>
      <w:proofErr w:type="gramStart"/>
      <w:r w:rsidRPr="00922AF7">
        <w:rPr>
          <w:rFonts w:eastAsia="Times New Roman"/>
          <w:sz w:val="24"/>
          <w:szCs w:val="24"/>
        </w:rPr>
        <w:t>обеспечивает внесение изменений в Правила и представляет</w:t>
      </w:r>
      <w:proofErr w:type="gramEnd"/>
      <w:r w:rsidRPr="00922AF7">
        <w:rPr>
          <w:rFonts w:eastAsia="Times New Roman"/>
          <w:sz w:val="24"/>
          <w:szCs w:val="24"/>
        </w:rPr>
        <w:t xml:space="preserve"> измененный проект Правил главе </w:t>
      </w:r>
      <w:proofErr w:type="spellStart"/>
      <w:r w:rsidR="00746E3F">
        <w:rPr>
          <w:rFonts w:eastAsia="Times New Roman"/>
          <w:sz w:val="24"/>
          <w:szCs w:val="24"/>
        </w:rPr>
        <w:t>Усть-Кульского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14:paraId="76117136" w14:textId="1FA8B43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6</w:t>
      </w:r>
      <w:r w:rsidRPr="00922AF7">
        <w:rPr>
          <w:rFonts w:eastAsia="Times New Roman"/>
          <w:sz w:val="24"/>
          <w:szCs w:val="24"/>
        </w:rPr>
        <w:t xml:space="preserve">.Глава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для утверждения или об отклонении проекта измененных Правил и о направлении его на доработку с указанием даты его повторного представления.</w:t>
      </w:r>
    </w:p>
    <w:p w14:paraId="163129B1" w14:textId="694874FB"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7</w:t>
      </w:r>
      <w:r w:rsidRPr="00922AF7">
        <w:rPr>
          <w:rFonts w:eastAsia="Times New Roman"/>
          <w:sz w:val="24"/>
          <w:szCs w:val="24"/>
        </w:rPr>
        <w:t xml:space="preserve">.Дума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на доработку в соответствии с результатами публичных слушаний по указанному проекту.</w:t>
      </w:r>
    </w:p>
    <w:p w14:paraId="7719358D" w14:textId="31BB9701"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D7700B">
        <w:rPr>
          <w:rFonts w:eastAsia="Times New Roman"/>
          <w:sz w:val="24"/>
          <w:szCs w:val="24"/>
        </w:rPr>
        <w:t>8</w:t>
      </w:r>
      <w:r w:rsidRPr="00922AF7">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746E3F">
        <w:rPr>
          <w:rFonts w:eastAsia="Times New Roman"/>
          <w:sz w:val="24"/>
          <w:szCs w:val="24"/>
        </w:rPr>
        <w:t>Усть-Кульского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(при наличии официального сайта) в информационно-телекоммуникационной сети «Интернет».</w:t>
      </w:r>
    </w:p>
    <w:p w14:paraId="1D2862A7" w14:textId="0C36DDBF" w:rsidR="00855C3C" w:rsidRPr="00922AF7" w:rsidRDefault="00855C3C" w:rsidP="00855C3C">
      <w:pPr>
        <w:ind w:firstLine="567"/>
        <w:jc w:val="both"/>
        <w:rPr>
          <w:rFonts w:eastAsia="Times New Roman"/>
          <w:sz w:val="24"/>
          <w:szCs w:val="24"/>
        </w:rPr>
      </w:pPr>
      <w:r w:rsidRPr="00922AF7">
        <w:rPr>
          <w:rFonts w:eastAsia="Times New Roman"/>
          <w:sz w:val="24"/>
          <w:szCs w:val="24"/>
        </w:rPr>
        <w:lastRenderedPageBreak/>
        <w:t>1</w:t>
      </w:r>
      <w:r w:rsidR="00D7700B">
        <w:rPr>
          <w:rFonts w:eastAsia="Times New Roman"/>
          <w:sz w:val="24"/>
          <w:szCs w:val="24"/>
        </w:rPr>
        <w:t>9</w:t>
      </w:r>
      <w:r w:rsidRPr="00922AF7">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14:paraId="315D6108" w14:textId="14B094F2" w:rsidR="00855C3C" w:rsidRPr="00922AF7" w:rsidRDefault="00D7700B" w:rsidP="00855C3C">
      <w:pPr>
        <w:ind w:firstLine="567"/>
        <w:jc w:val="both"/>
        <w:rPr>
          <w:rFonts w:eastAsia="Times New Roman"/>
          <w:sz w:val="24"/>
          <w:szCs w:val="24"/>
        </w:rPr>
      </w:pPr>
      <w:r>
        <w:rPr>
          <w:rFonts w:eastAsia="Times New Roman"/>
          <w:sz w:val="24"/>
          <w:szCs w:val="24"/>
        </w:rPr>
        <w:t>20</w:t>
      </w:r>
      <w:r w:rsidR="00855C3C" w:rsidRPr="00922AF7">
        <w:rPr>
          <w:rFonts w:eastAsia="Times New Roman"/>
          <w:sz w:val="24"/>
          <w:szCs w:val="24"/>
        </w:rPr>
        <w:t>.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14:paraId="66604ADE" w14:textId="49E7AC72" w:rsidR="00855C3C" w:rsidRPr="00922AF7" w:rsidRDefault="00D7700B" w:rsidP="00855C3C">
      <w:pPr>
        <w:ind w:firstLine="567"/>
        <w:jc w:val="both"/>
        <w:rPr>
          <w:rFonts w:eastAsia="Times New Roman"/>
          <w:sz w:val="24"/>
          <w:szCs w:val="24"/>
        </w:rPr>
      </w:pPr>
      <w:r>
        <w:rPr>
          <w:rFonts w:eastAsia="Times New Roman"/>
          <w:sz w:val="24"/>
          <w:szCs w:val="24"/>
        </w:rPr>
        <w:t>21</w:t>
      </w:r>
      <w:r w:rsidR="00855C3C" w:rsidRPr="00922AF7">
        <w:rPr>
          <w:rFonts w:eastAsia="Times New Roman"/>
          <w:sz w:val="24"/>
          <w:szCs w:val="24"/>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25141F" w14:textId="4CB11E82" w:rsidR="00855C3C" w:rsidRPr="00922AF7" w:rsidRDefault="00855C3C" w:rsidP="00855C3C">
      <w:pPr>
        <w:ind w:firstLine="567"/>
        <w:jc w:val="both"/>
        <w:rPr>
          <w:rFonts w:eastAsia="Times New Roman"/>
          <w:sz w:val="24"/>
          <w:szCs w:val="24"/>
        </w:rPr>
      </w:pPr>
      <w:bookmarkStart w:id="34" w:name="p1668"/>
      <w:bookmarkEnd w:id="34"/>
      <w:r w:rsidRPr="00922AF7">
        <w:rPr>
          <w:rFonts w:eastAsia="Times New Roman"/>
          <w:sz w:val="24"/>
          <w:szCs w:val="24"/>
        </w:rPr>
        <w:t>2</w:t>
      </w:r>
      <w:r w:rsidR="00D7700B">
        <w:rPr>
          <w:rFonts w:eastAsia="Times New Roman"/>
          <w:sz w:val="24"/>
          <w:szCs w:val="24"/>
        </w:rPr>
        <w:t>2</w:t>
      </w:r>
      <w:r w:rsidRPr="00922AF7">
        <w:rPr>
          <w:rFonts w:eastAsia="Times New Roman"/>
          <w:sz w:val="24"/>
          <w:szCs w:val="24"/>
        </w:rPr>
        <w:t>.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481AB34" w14:textId="1DF6549C" w:rsidR="00855C3C" w:rsidRPr="00922AF7" w:rsidRDefault="00855C3C" w:rsidP="00855C3C">
      <w:pPr>
        <w:ind w:firstLine="567"/>
        <w:jc w:val="both"/>
        <w:rPr>
          <w:rFonts w:eastAsia="Times New Roman"/>
          <w:sz w:val="24"/>
          <w:szCs w:val="24"/>
        </w:rPr>
      </w:pPr>
      <w:r w:rsidRPr="00922AF7">
        <w:rPr>
          <w:rFonts w:eastAsia="Times New Roman"/>
          <w:sz w:val="24"/>
          <w:szCs w:val="24"/>
        </w:rPr>
        <w:t>2</w:t>
      </w:r>
      <w:r w:rsidR="00D7700B">
        <w:rPr>
          <w:rFonts w:eastAsia="Times New Roman"/>
          <w:sz w:val="24"/>
          <w:szCs w:val="24"/>
        </w:rPr>
        <w:t>3</w:t>
      </w:r>
      <w:r w:rsidRPr="00922AF7">
        <w:rPr>
          <w:rFonts w:eastAsia="Times New Roman"/>
          <w:sz w:val="24"/>
          <w:szCs w:val="24"/>
        </w:rPr>
        <w:t xml:space="preserve">. В случае поступления требования, предусмотренного </w:t>
      </w:r>
      <w:hyperlink r:id="rId23"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4"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не требуется.</w:t>
      </w:r>
    </w:p>
    <w:p w14:paraId="7D91975E" w14:textId="630FDEC4" w:rsidR="00855C3C" w:rsidRPr="00922AF7" w:rsidRDefault="00855C3C" w:rsidP="00855C3C">
      <w:pPr>
        <w:ind w:firstLine="567"/>
        <w:jc w:val="both"/>
        <w:rPr>
          <w:rFonts w:eastAsia="Times New Roman"/>
          <w:sz w:val="24"/>
          <w:szCs w:val="24"/>
        </w:rPr>
      </w:pPr>
      <w:r w:rsidRPr="00922AF7">
        <w:rPr>
          <w:rFonts w:eastAsia="Times New Roman"/>
          <w:sz w:val="24"/>
          <w:szCs w:val="24"/>
        </w:rPr>
        <w:t>2</w:t>
      </w:r>
      <w:r w:rsidR="00D7700B">
        <w:rPr>
          <w:rFonts w:eastAsia="Times New Roman"/>
          <w:sz w:val="24"/>
          <w:szCs w:val="24"/>
        </w:rPr>
        <w:t>4</w:t>
      </w:r>
      <w:r w:rsidRPr="00922AF7">
        <w:rPr>
          <w:rFonts w:eastAsia="Times New Roman"/>
          <w:sz w:val="24"/>
          <w:szCs w:val="24"/>
        </w:rPr>
        <w:t xml:space="preserve">. Срок уточнения правил землепользования и застройки в соответствии с </w:t>
      </w:r>
      <w:hyperlink r:id="rId25" w:anchor="p1671" w:history="1">
        <w:r w:rsidRPr="00922AF7">
          <w:rPr>
            <w:rFonts w:eastAsia="Times New Roman"/>
            <w:sz w:val="24"/>
            <w:szCs w:val="24"/>
          </w:rPr>
          <w:t>частью 9</w:t>
        </w:r>
      </w:hyperlink>
      <w:r w:rsidRPr="00922AF7">
        <w:rPr>
          <w:rFonts w:eastAsia="Times New Roman"/>
          <w:sz w:val="24"/>
          <w:szCs w:val="24"/>
        </w:rPr>
        <w:t xml:space="preserve"> статьи 33 Градостроительного кодекса РФ в целях отображения границ зон с особыми </w:t>
      </w:r>
      <w:r w:rsidRPr="00922AF7">
        <w:rPr>
          <w:rFonts w:eastAsia="Times New Roman"/>
          <w:sz w:val="24"/>
          <w:szCs w:val="24"/>
        </w:rPr>
        <w:lastRenderedPageBreak/>
        <w:t xml:space="preserve">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6"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14:paraId="5568FB2A" w14:textId="5F05715B" w:rsidR="00855C3C" w:rsidRPr="00922AF7" w:rsidRDefault="00855C3C" w:rsidP="00855C3C">
      <w:pPr>
        <w:ind w:firstLine="567"/>
        <w:jc w:val="both"/>
        <w:rPr>
          <w:rFonts w:eastAsia="Times New Roman"/>
          <w:sz w:val="24"/>
          <w:szCs w:val="24"/>
        </w:rPr>
      </w:pPr>
      <w:r w:rsidRPr="00922AF7">
        <w:rPr>
          <w:rFonts w:eastAsia="Times New Roman"/>
          <w:sz w:val="24"/>
          <w:szCs w:val="24"/>
        </w:rPr>
        <w:t>2</w:t>
      </w:r>
      <w:r w:rsidR="00D7700B">
        <w:rPr>
          <w:rFonts w:eastAsia="Times New Roman"/>
          <w:sz w:val="24"/>
          <w:szCs w:val="24"/>
        </w:rPr>
        <w:t>5</w:t>
      </w:r>
      <w:r w:rsidRPr="00922AF7">
        <w:rPr>
          <w:rFonts w:eastAsia="Times New Roman"/>
          <w:sz w:val="24"/>
          <w:szCs w:val="24"/>
        </w:rPr>
        <w:t>.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364809B9" w14:textId="77777777" w:rsidR="00B501B2" w:rsidRPr="00922AF7" w:rsidRDefault="00B501B2" w:rsidP="000022EF">
      <w:pPr>
        <w:ind w:firstLine="567"/>
        <w:jc w:val="both"/>
        <w:rPr>
          <w:rFonts w:eastAsia="Times New Roman"/>
          <w:sz w:val="24"/>
          <w:szCs w:val="24"/>
        </w:rPr>
      </w:pPr>
    </w:p>
    <w:p w14:paraId="04A9DDD2" w14:textId="77777777" w:rsidR="007C2663" w:rsidRPr="00922AF7" w:rsidRDefault="006C3F37" w:rsidP="000022EF">
      <w:pPr>
        <w:pStyle w:val="1"/>
        <w:spacing w:before="240"/>
        <w:ind w:firstLine="567"/>
        <w:jc w:val="both"/>
        <w:rPr>
          <w:rFonts w:ascii="Times New Roman" w:eastAsia="Calibri"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B501B2" w:rsidRPr="00922AF7">
        <w:rPr>
          <w:rFonts w:ascii="Times New Roman" w:eastAsia="Calibri" w:hAnsi="Times New Roman" w:cs="Times New Roman"/>
          <w:color w:val="auto"/>
          <w:sz w:val="24"/>
          <w:szCs w:val="24"/>
        </w:rPr>
        <w:t>7</w:t>
      </w:r>
      <w:r w:rsidR="00166192" w:rsidRPr="00922AF7">
        <w:rPr>
          <w:rFonts w:ascii="Times New Roman" w:eastAsia="Calibri" w:hAnsi="Times New Roman" w:cs="Times New Roman"/>
          <w:color w:val="auto"/>
          <w:sz w:val="24"/>
          <w:szCs w:val="24"/>
        </w:rPr>
        <w:t xml:space="preserve">. </w:t>
      </w:r>
      <w:r w:rsidR="007C2663" w:rsidRPr="00922AF7">
        <w:rPr>
          <w:rFonts w:ascii="Times New Roman" w:eastAsia="Calibri" w:hAnsi="Times New Roman" w:cs="Times New Roman"/>
          <w:color w:val="auto"/>
          <w:sz w:val="24"/>
          <w:szCs w:val="24"/>
        </w:rPr>
        <w:t xml:space="preserve"> </w:t>
      </w:r>
      <w:r w:rsidR="00F078FF" w:rsidRPr="00922AF7">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14:paraId="03AF6C14" w14:textId="77777777" w:rsidR="00B11B00" w:rsidRPr="00922AF7" w:rsidRDefault="00B11B00" w:rsidP="00B11B00">
      <w:pPr>
        <w:tabs>
          <w:tab w:val="left" w:pos="1090"/>
        </w:tabs>
        <w:autoSpaceDE w:val="0"/>
        <w:ind w:firstLine="720"/>
        <w:jc w:val="both"/>
        <w:rPr>
          <w:rFonts w:eastAsia="Times New Roman"/>
          <w:bCs/>
          <w:sz w:val="24"/>
          <w:szCs w:val="24"/>
          <w:lang w:eastAsia="zh-CN"/>
        </w:rPr>
      </w:pPr>
    </w:p>
    <w:p w14:paraId="5BA3BD38"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19. Градостроительные планы земельных участков</w:t>
      </w:r>
    </w:p>
    <w:p w14:paraId="339F071A"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1. 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14:paraId="76E050A6" w14:textId="77777777" w:rsidR="00DE76D0" w:rsidRPr="00922AF7" w:rsidRDefault="00DE76D0" w:rsidP="00DE76D0">
      <w:pPr>
        <w:ind w:firstLine="709"/>
        <w:jc w:val="both"/>
        <w:rPr>
          <w:rFonts w:eastAsia="Times New Roman"/>
          <w:sz w:val="24"/>
          <w:szCs w:val="24"/>
        </w:rPr>
      </w:pPr>
      <w:r w:rsidRPr="00922AF7">
        <w:rPr>
          <w:rFonts w:eastAsia="Times New Roman"/>
          <w:bCs/>
          <w:sz w:val="24"/>
          <w:szCs w:val="24"/>
          <w:lang w:eastAsia="zh-CN"/>
        </w:rPr>
        <w:t xml:space="preserve">2. </w:t>
      </w:r>
      <w:proofErr w:type="gramStart"/>
      <w:r w:rsidRPr="00922AF7">
        <w:rPr>
          <w:rFonts w:eastAsia="Times New Roman"/>
          <w:bCs/>
          <w:sz w:val="24"/>
          <w:szCs w:val="24"/>
          <w:lang w:eastAsia="zh-CN"/>
        </w:rPr>
        <w:t xml:space="preserve">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района, заявления на подготовку градостроительного плана земельного участка подаются в </w:t>
      </w:r>
      <w:r w:rsidRPr="00922AF7">
        <w:rPr>
          <w:rFonts w:eastAsia="Times New Roman"/>
          <w:sz w:val="24"/>
          <w:szCs w:val="24"/>
        </w:rPr>
        <w:t xml:space="preserve">Комитет по строительству, дорожному хозяйству  </w:t>
      </w:r>
      <w:proofErr w:type="spellStart"/>
      <w:r w:rsidRPr="00922AF7">
        <w:rPr>
          <w:rFonts w:eastAsia="Times New Roman"/>
          <w:sz w:val="24"/>
          <w:szCs w:val="24"/>
        </w:rPr>
        <w:t>Тулунского</w:t>
      </w:r>
      <w:proofErr w:type="spellEnd"/>
      <w:r w:rsidRPr="00922AF7">
        <w:rPr>
          <w:rFonts w:eastAsia="Times New Roman"/>
          <w:sz w:val="24"/>
          <w:szCs w:val="24"/>
        </w:rPr>
        <w:t xml:space="preserve"> муниципального района</w:t>
      </w:r>
      <w:proofErr w:type="gramEnd"/>
    </w:p>
    <w:p w14:paraId="1682F934"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3.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99EEDF9"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211C3822"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20. Сервитуты</w:t>
      </w:r>
    </w:p>
    <w:p w14:paraId="52A23F8D"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В зависимости от круга лиц сервитуты могут быть частными или публичными.</w:t>
      </w:r>
    </w:p>
    <w:p w14:paraId="356CDD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В зависимости от сроков сервитуты могут быть срочными или постоянными.</w:t>
      </w:r>
    </w:p>
    <w:p w14:paraId="2C873DE0"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14:paraId="5B5D79C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3. Установление публичных сервитутов осуществляется в соответствии с земельным законодательством.</w:t>
      </w:r>
    </w:p>
    <w:p w14:paraId="2C15214E"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lastRenderedPageBreak/>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14:paraId="41AB83A7"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4. Перечень нужд, для которых может вводиться публичный сервитут, установлен Земельным кодексом Российской Федерации.</w:t>
      </w:r>
    </w:p>
    <w:p w14:paraId="6BE68118"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14:paraId="04F37759"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14:paraId="0B364E1A"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14:paraId="3D5EFA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7. 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14:paraId="7FC9B0D7"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779224C8" w14:textId="77777777" w:rsidR="00DE76D0" w:rsidRPr="00922AF7" w:rsidRDefault="00DE76D0" w:rsidP="00DE76D0">
      <w:pPr>
        <w:keepNext/>
        <w:keepLines/>
        <w:spacing w:before="200"/>
        <w:ind w:firstLine="709"/>
        <w:outlineLvl w:val="1"/>
        <w:rPr>
          <w:rFonts w:eastAsia="Times New Roman"/>
          <w:bCs/>
          <w:i/>
          <w:color w:val="4F81BD" w:themeColor="accent1"/>
          <w:sz w:val="24"/>
          <w:szCs w:val="24"/>
          <w:lang w:eastAsia="zh-CN"/>
        </w:rPr>
      </w:pPr>
      <w:r w:rsidRPr="00922AF7">
        <w:rPr>
          <w:rFonts w:eastAsia="Times New Roman"/>
          <w:bCs/>
          <w:i/>
          <w:sz w:val="24"/>
          <w:szCs w:val="24"/>
          <w:lang w:eastAsia="zh-CN"/>
        </w:rPr>
        <w:t>Статья 21. Условия установления публичных сервитутов</w:t>
      </w:r>
    </w:p>
    <w:p w14:paraId="3C9A167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14:paraId="7E5C151D" w14:textId="587E7B46"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 xml:space="preserve">2. Порядок установления публичных сервитутов определяется законодательством, настоящими Правилами, иными нормативными правовыми актами </w:t>
      </w:r>
      <w:proofErr w:type="spellStart"/>
      <w:r w:rsidR="00746E3F">
        <w:rPr>
          <w:rFonts w:eastAsia="Times New Roman"/>
          <w:bCs/>
          <w:sz w:val="24"/>
          <w:szCs w:val="24"/>
          <w:lang w:eastAsia="zh-CN"/>
        </w:rPr>
        <w:t>Усть-Кульского</w:t>
      </w:r>
      <w:proofErr w:type="spellEnd"/>
      <w:r w:rsidRPr="00922AF7">
        <w:rPr>
          <w:rFonts w:eastAsia="Times New Roman"/>
          <w:bCs/>
          <w:sz w:val="24"/>
          <w:szCs w:val="24"/>
          <w:lang w:eastAsia="zh-CN"/>
        </w:rPr>
        <w:t xml:space="preserve"> сельского поселения.</w:t>
      </w:r>
    </w:p>
    <w:p w14:paraId="2DA2E37C"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5CFDDFE4"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22. Ограничение прав на землю</w:t>
      </w:r>
    </w:p>
    <w:p w14:paraId="1283117C" w14:textId="77777777" w:rsidR="00DE76D0" w:rsidRPr="00922AF7" w:rsidRDefault="00DE76D0" w:rsidP="00DE76D0">
      <w:pPr>
        <w:numPr>
          <w:ilvl w:val="1"/>
          <w:numId w:val="20"/>
        </w:numPr>
        <w:tabs>
          <w:tab w:val="left" w:pos="1090"/>
        </w:tabs>
        <w:autoSpaceDE w:val="0"/>
        <w:ind w:left="0" w:firstLine="709"/>
        <w:contextualSpacing/>
        <w:jc w:val="both"/>
        <w:rPr>
          <w:rFonts w:eastAsia="Times New Roman"/>
          <w:bCs/>
          <w:sz w:val="24"/>
          <w:szCs w:val="24"/>
          <w:lang w:eastAsia="zh-CN"/>
        </w:rPr>
      </w:pPr>
      <w:r w:rsidRPr="00922AF7">
        <w:rPr>
          <w:rFonts w:eastAsia="Times New Roman"/>
          <w:bCs/>
          <w:sz w:val="24"/>
          <w:szCs w:val="24"/>
          <w:lang w:eastAsia="zh-CN"/>
        </w:rPr>
        <w:t>Права на землю могут быть ограничены по основаниям, установленным федеральным законодательством.</w:t>
      </w:r>
    </w:p>
    <w:p w14:paraId="49428BDA"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xml:space="preserve">Основания и виды ограничений прав на землю установлены Земельным кодексом </w:t>
      </w:r>
    </w:p>
    <w:p w14:paraId="18FC00D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Российской Федерации и федеральными законами.</w:t>
      </w:r>
    </w:p>
    <w:p w14:paraId="16B8048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2. Могут устанавливаться следующие ограничения прав на землю:</w:t>
      </w:r>
    </w:p>
    <w:p w14:paraId="2C9193A5"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1) особые условия использования земельных участков и режим хозяйственной деятельности в охранных, санитарно-защитных зонах;</w:t>
      </w:r>
    </w:p>
    <w:p w14:paraId="67D9DF0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lastRenderedPageBreak/>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14:paraId="2C4F0C2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14:paraId="6F93105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roofErr w:type="gramStart"/>
      <w:r w:rsidRPr="00922AF7">
        <w:rPr>
          <w:rFonts w:eastAsia="Times New Roman"/>
          <w:bCs/>
          <w:sz w:val="24"/>
          <w:szCs w:val="24"/>
          <w:lang w:eastAsia="zh-CN"/>
        </w:rPr>
        <w:t>.В</w:t>
      </w:r>
      <w:proofErr w:type="gramEnd"/>
      <w:r w:rsidRPr="00922AF7">
        <w:rPr>
          <w:rFonts w:eastAsia="Times New Roman"/>
          <w:bCs/>
          <w:sz w:val="24"/>
          <w:szCs w:val="24"/>
          <w:lang w:eastAsia="zh-CN"/>
        </w:rPr>
        <w:t xml:space="preserve">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14:paraId="77E7767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иные ограничения использования земельных участков в случаях, установленных федеральным законодательством.</w:t>
      </w:r>
    </w:p>
    <w:p w14:paraId="05B93D9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В зависимости от срока его установления различают ограничения прав на землю, установленные бессрочно или на определенный срок.</w:t>
      </w:r>
    </w:p>
    <w:p w14:paraId="2E7D0C9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14:paraId="0E59004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5. Ограничение прав на землю устанавливается:</w:t>
      </w:r>
    </w:p>
    <w:p w14:paraId="076C949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-исполнительным органом государственной власти в порядке, установленном актами органов государственной власти;</w:t>
      </w:r>
    </w:p>
    <w:p w14:paraId="6B8C19F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администрацией сельского поселения в порядке, установленном органом местного самоуправления;</w:t>
      </w:r>
    </w:p>
    <w:p w14:paraId="78CC5D9C"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решением суда в порядке, установленном действующим законодательством.</w:t>
      </w:r>
    </w:p>
    <w:p w14:paraId="53301DE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6.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14:paraId="77F75CD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p>
    <w:p w14:paraId="67B07F1C"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35" w:name="ch31"/>
      <w:bookmarkStart w:id="36" w:name="_Toc491086630"/>
      <w:r w:rsidRPr="00922AF7">
        <w:rPr>
          <w:rFonts w:eastAsia="Times New Roman"/>
          <w:i/>
          <w:sz w:val="24"/>
          <w:szCs w:val="24"/>
          <w:lang w:eastAsia="zh-CN"/>
        </w:rPr>
        <w:t xml:space="preserve">Статья 23 </w:t>
      </w:r>
      <w:bookmarkEnd w:id="35"/>
      <w:r w:rsidRPr="00922AF7">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36"/>
    </w:p>
    <w:p w14:paraId="79095692" w14:textId="77777777" w:rsidR="00DE76D0" w:rsidRPr="00922AF7" w:rsidRDefault="00DE76D0" w:rsidP="00DE76D0">
      <w:pPr>
        <w:numPr>
          <w:ilvl w:val="1"/>
          <w:numId w:val="23"/>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14:paraId="764B137A" w14:textId="0DA0BBE0"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w:t>
      </w:r>
    </w:p>
    <w:p w14:paraId="393713A6"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14:paraId="10F9A98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Основания считаются правомочными при одновременном существовании следующих условий:</w:t>
      </w:r>
    </w:p>
    <w:p w14:paraId="54E9CBA1" w14:textId="77777777" w:rsidR="00DE76D0" w:rsidRPr="00922AF7" w:rsidRDefault="00DE76D0" w:rsidP="00DE76D0">
      <w:pPr>
        <w:tabs>
          <w:tab w:val="left" w:pos="1195"/>
        </w:tabs>
        <w:autoSpaceDE w:val="0"/>
        <w:ind w:firstLine="709"/>
        <w:jc w:val="both"/>
        <w:rPr>
          <w:rFonts w:eastAsia="Times New Roman"/>
          <w:sz w:val="24"/>
          <w:szCs w:val="24"/>
          <w:lang w:eastAsia="zh-CN"/>
        </w:rPr>
      </w:pPr>
      <w:r w:rsidRPr="00922AF7">
        <w:rPr>
          <w:rFonts w:eastAsia="Times New Roman"/>
          <w:sz w:val="24"/>
          <w:szCs w:val="24"/>
          <w:lang w:eastAsia="zh-CN"/>
        </w:rPr>
        <w:lastRenderedPageBreak/>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14:paraId="2835B7AE" w14:textId="77777777" w:rsidR="00DE76D0" w:rsidRPr="00922AF7" w:rsidRDefault="00DE76D0" w:rsidP="00DE76D0">
      <w:pPr>
        <w:tabs>
          <w:tab w:val="left" w:pos="1123"/>
        </w:tabs>
        <w:autoSpaceDE w:val="0"/>
        <w:ind w:firstLine="709"/>
        <w:jc w:val="both"/>
        <w:rPr>
          <w:rFonts w:eastAsia="Times New Roman"/>
          <w:sz w:val="24"/>
          <w:szCs w:val="24"/>
          <w:lang w:eastAsia="zh-CN"/>
        </w:rPr>
      </w:pPr>
      <w:r w:rsidRPr="00922AF7">
        <w:rPr>
          <w:rFonts w:eastAsia="Times New Roman"/>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14:paraId="2FD46009" w14:textId="3BA9601E"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Муниципальными нуждами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14:paraId="0174FA3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1) выполнение международных обязательств Российской Федерации;</w:t>
      </w:r>
    </w:p>
    <w:p w14:paraId="7FB095C7" w14:textId="06A7A4BE"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2) размещение следующих объектов муниципального значения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14:paraId="346EE629"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объекты электро-, газо-, тепло- и водоснабжения муниципального значения;</w:t>
      </w:r>
    </w:p>
    <w:p w14:paraId="1D808372" w14:textId="6F2881FB"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w:t>
      </w:r>
    </w:p>
    <w:p w14:paraId="663F6A01" w14:textId="69EB9B56"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 в случаях, установленных законами Иркутской области.</w:t>
      </w:r>
    </w:p>
    <w:p w14:paraId="29D28E0B" w14:textId="77777777" w:rsidR="00DE76D0" w:rsidRPr="00922AF7" w:rsidRDefault="00DE76D0" w:rsidP="00DE76D0">
      <w:pPr>
        <w:widowControl w:val="0"/>
        <w:numPr>
          <w:ilvl w:val="1"/>
          <w:numId w:val="23"/>
        </w:numPr>
        <w:shd w:val="clear" w:color="auto" w:fill="FFFFFF"/>
        <w:ind w:left="0" w:firstLine="709"/>
        <w:contextualSpacing/>
        <w:jc w:val="both"/>
        <w:rPr>
          <w:rFonts w:eastAsia="Times New Roman"/>
          <w:sz w:val="24"/>
          <w:szCs w:val="24"/>
          <w:lang w:eastAsia="zh-CN"/>
        </w:rPr>
      </w:pPr>
      <w:r w:rsidRPr="00922AF7">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14:paraId="0DA00222"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14:paraId="4E7E866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стоимости жилых, производственных и иных зданий, строений, сооружений, находящихся на изымаемых земельных участках;</w:t>
      </w:r>
    </w:p>
    <w:p w14:paraId="66F7E6A7"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в полном объеме убытков, в том числе упущенной выгоды.</w:t>
      </w:r>
    </w:p>
    <w:p w14:paraId="4F587374"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14:paraId="0F51FA5E"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14:paraId="56FE97BA" w14:textId="77777777" w:rsidR="00DE76D0" w:rsidRPr="00922AF7" w:rsidRDefault="00DE76D0" w:rsidP="00DE76D0">
      <w:pPr>
        <w:autoSpaceDE w:val="0"/>
        <w:ind w:firstLine="709"/>
        <w:jc w:val="both"/>
        <w:rPr>
          <w:rFonts w:eastAsia="Times New Roman"/>
          <w:sz w:val="24"/>
          <w:szCs w:val="24"/>
          <w:lang w:eastAsia="zh-CN"/>
        </w:rPr>
      </w:pPr>
    </w:p>
    <w:p w14:paraId="000FA187"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7" w:name="ch32"/>
      <w:bookmarkStart w:id="38" w:name="_Toc491086631"/>
      <w:r w:rsidRPr="00922AF7">
        <w:rPr>
          <w:rFonts w:eastAsia="Times New Roman"/>
          <w:i/>
          <w:sz w:val="24"/>
          <w:szCs w:val="24"/>
          <w:lang w:eastAsia="zh-CN"/>
        </w:rPr>
        <w:t xml:space="preserve">Статья 24. </w:t>
      </w:r>
      <w:bookmarkEnd w:id="37"/>
      <w:r w:rsidRPr="00922AF7">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38"/>
    </w:p>
    <w:p w14:paraId="72B45B2E" w14:textId="77777777" w:rsidR="00DE76D0" w:rsidRPr="00922AF7" w:rsidRDefault="00DE76D0" w:rsidP="00DE76D0">
      <w:pPr>
        <w:numPr>
          <w:ilvl w:val="1"/>
          <w:numId w:val="24"/>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14:paraId="0C1AFB30" w14:textId="0675FA59"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муниципального образования. </w:t>
      </w:r>
    </w:p>
    <w:p w14:paraId="02230AED" w14:textId="77777777" w:rsidR="00DE76D0" w:rsidRPr="00922AF7" w:rsidRDefault="00DE76D0" w:rsidP="00DE76D0">
      <w:pPr>
        <w:numPr>
          <w:ilvl w:val="1"/>
          <w:numId w:val="24"/>
        </w:numPr>
        <w:tabs>
          <w:tab w:val="left" w:pos="1118"/>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14:paraId="1566D934"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а) документация по планировке территории;</w:t>
      </w:r>
    </w:p>
    <w:p w14:paraId="25A74EB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lastRenderedPageBreak/>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14:paraId="1E83EDD8"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14:paraId="46483AC1"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14:paraId="5C02DC4C"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В соответствии с градостроительным законодательством:</w:t>
      </w:r>
    </w:p>
    <w:p w14:paraId="74CA35CF"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14:paraId="0C7F3D1D"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14:paraId="08583F34"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Принимаемое решение о резервировании должно содержать:</w:t>
      </w:r>
    </w:p>
    <w:p w14:paraId="3C7D742D"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а) цели и сроки резервирования земель;</w:t>
      </w:r>
    </w:p>
    <w:p w14:paraId="33DEA45C"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б) реквизиты документов, в соответствии с которыми осуществляется резервирование земель;</w:t>
      </w:r>
    </w:p>
    <w:p w14:paraId="7F54383B"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в) ограничения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14:paraId="5CFE3554"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5. 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w:t>
      </w:r>
    </w:p>
    <w:p w14:paraId="1F50C823" w14:textId="77777777" w:rsidR="00DE76D0" w:rsidRPr="00922AF7" w:rsidRDefault="00DE76D0" w:rsidP="00DE76D0">
      <w:pPr>
        <w:tabs>
          <w:tab w:val="left" w:pos="1253"/>
        </w:tabs>
        <w:autoSpaceDE w:val="0"/>
        <w:ind w:firstLine="709"/>
        <w:jc w:val="both"/>
        <w:rPr>
          <w:rFonts w:eastAsia="Times New Roman"/>
          <w:sz w:val="24"/>
          <w:szCs w:val="24"/>
          <w:lang w:eastAsia="zh-CN"/>
        </w:rPr>
      </w:pPr>
    </w:p>
    <w:p w14:paraId="791A9A6A"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9" w:name="ch36"/>
      <w:bookmarkStart w:id="40" w:name="_Toc491086633"/>
      <w:r w:rsidRPr="00922AF7">
        <w:rPr>
          <w:rFonts w:eastAsia="Times New Roman"/>
          <w:i/>
          <w:sz w:val="24"/>
          <w:szCs w:val="24"/>
          <w:lang w:eastAsia="zh-CN"/>
        </w:rPr>
        <w:t xml:space="preserve">Статья 25. </w:t>
      </w:r>
      <w:bookmarkEnd w:id="39"/>
      <w:r w:rsidRPr="00922AF7">
        <w:rPr>
          <w:rFonts w:eastAsia="Times New Roman"/>
          <w:i/>
          <w:sz w:val="24"/>
          <w:szCs w:val="24"/>
          <w:lang w:eastAsia="zh-CN"/>
        </w:rPr>
        <w:t>Контроль за использованием объектов недвижимости</w:t>
      </w:r>
      <w:bookmarkEnd w:id="40"/>
    </w:p>
    <w:p w14:paraId="0CA2BB17" w14:textId="77777777" w:rsidR="00DE76D0" w:rsidRPr="00922AF7" w:rsidRDefault="00DE76D0" w:rsidP="00DE76D0">
      <w:pPr>
        <w:ind w:firstLine="709"/>
        <w:rPr>
          <w:rFonts w:eastAsia="Times New Roman"/>
          <w:bCs/>
          <w:lang w:eastAsia="zh-CN"/>
        </w:rPr>
      </w:pPr>
      <w:r w:rsidRPr="00922AF7">
        <w:rPr>
          <w:rFonts w:eastAsia="Times New Roman"/>
          <w:lang w:eastAsia="zh-CN"/>
        </w:rPr>
        <w:t>1. Контроль за использованием объектов недвижимости осуществляют:</w:t>
      </w:r>
    </w:p>
    <w:p w14:paraId="59F00818" w14:textId="00AF2275"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Органы местного самоуправления </w:t>
      </w:r>
      <w:proofErr w:type="spellStart"/>
      <w:r w:rsidR="00746E3F">
        <w:rPr>
          <w:rFonts w:eastAsia="Times New Roman"/>
          <w:sz w:val="24"/>
          <w:szCs w:val="24"/>
          <w:lang w:eastAsia="zh-CN"/>
        </w:rPr>
        <w:t>Усть-Кульского</w:t>
      </w:r>
      <w:proofErr w:type="spellEnd"/>
      <w:r w:rsidRPr="00922AF7">
        <w:rPr>
          <w:rFonts w:eastAsia="Times New Roman"/>
          <w:sz w:val="24"/>
          <w:szCs w:val="24"/>
          <w:lang w:eastAsia="zh-CN"/>
        </w:rPr>
        <w:t xml:space="preserve"> сельского поселения осуществляют муниципальный </w:t>
      </w:r>
      <w:proofErr w:type="gramStart"/>
      <w:r w:rsidRPr="00922AF7">
        <w:rPr>
          <w:rFonts w:eastAsia="Times New Roman"/>
          <w:sz w:val="24"/>
          <w:szCs w:val="24"/>
          <w:lang w:eastAsia="zh-CN"/>
        </w:rPr>
        <w:t>контроль за</w:t>
      </w:r>
      <w:proofErr w:type="gramEnd"/>
      <w:r w:rsidRPr="00922AF7">
        <w:rPr>
          <w:rFonts w:eastAsia="Times New Roman"/>
          <w:sz w:val="24"/>
          <w:szCs w:val="24"/>
          <w:lang w:eastAsia="zh-CN"/>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14:paraId="68735709"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2BDED7B3"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1F05C94B"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3C07FEDD" w14:textId="77777777" w:rsidR="00DE76D0" w:rsidRPr="00922AF7" w:rsidRDefault="00DE76D0" w:rsidP="00DE76D0">
      <w:pPr>
        <w:autoSpaceDE w:val="0"/>
        <w:ind w:firstLine="720"/>
        <w:jc w:val="both"/>
        <w:rPr>
          <w:rFonts w:eastAsia="Times New Roman"/>
          <w:sz w:val="24"/>
          <w:szCs w:val="24"/>
          <w:lang w:eastAsia="zh-CN"/>
        </w:rPr>
      </w:pPr>
    </w:p>
    <w:p w14:paraId="19C93C1B"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41" w:name="ch37"/>
      <w:bookmarkStart w:id="42" w:name="_Toc491086634"/>
      <w:r w:rsidRPr="00922AF7">
        <w:rPr>
          <w:rFonts w:eastAsia="Times New Roman"/>
          <w:i/>
          <w:sz w:val="24"/>
          <w:szCs w:val="24"/>
          <w:lang w:eastAsia="zh-CN"/>
        </w:rPr>
        <w:lastRenderedPageBreak/>
        <w:t xml:space="preserve">Статья 26. </w:t>
      </w:r>
      <w:bookmarkEnd w:id="41"/>
      <w:r w:rsidRPr="00922AF7">
        <w:rPr>
          <w:rFonts w:eastAsia="Times New Roman"/>
          <w:i/>
          <w:sz w:val="24"/>
          <w:szCs w:val="24"/>
          <w:lang w:eastAsia="zh-CN"/>
        </w:rPr>
        <w:t>Ответственность за нарушения Правил</w:t>
      </w:r>
      <w:bookmarkEnd w:id="42"/>
      <w:r w:rsidRPr="00922AF7">
        <w:rPr>
          <w:rFonts w:eastAsia="Times New Roman"/>
          <w:i/>
          <w:sz w:val="24"/>
          <w:szCs w:val="24"/>
          <w:lang w:eastAsia="zh-CN"/>
        </w:rPr>
        <w:t xml:space="preserve"> </w:t>
      </w:r>
    </w:p>
    <w:p w14:paraId="581386C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14:paraId="1C56484B" w14:textId="77777777" w:rsidR="00CD3592" w:rsidRPr="00922AF7" w:rsidRDefault="00CD3592" w:rsidP="00C64423">
      <w:pPr>
        <w:suppressAutoHyphens/>
        <w:autoSpaceDE w:val="0"/>
        <w:autoSpaceDN w:val="0"/>
        <w:adjustRightInd w:val="0"/>
        <w:spacing w:before="38"/>
        <w:ind w:right="-2" w:firstLine="709"/>
        <w:contextualSpacing/>
        <w:jc w:val="both"/>
        <w:rPr>
          <w:rFonts w:eastAsia="Times New Roman"/>
          <w:sz w:val="24"/>
          <w:szCs w:val="24"/>
        </w:rPr>
        <w:sectPr w:rsidR="00CD3592" w:rsidRPr="00922AF7" w:rsidSect="00866AC2">
          <w:headerReference w:type="default" r:id="rId27"/>
          <w:footerReference w:type="default" r:id="rId28"/>
          <w:pgSz w:w="11906" w:h="16838"/>
          <w:pgMar w:top="567" w:right="851" w:bottom="993" w:left="1701" w:header="709" w:footer="111" w:gutter="0"/>
          <w:cols w:space="708"/>
          <w:docGrid w:linePitch="360"/>
        </w:sectPr>
      </w:pPr>
    </w:p>
    <w:p w14:paraId="495B8B47" w14:textId="77777777" w:rsidR="00A42CB8" w:rsidRPr="00922AF7" w:rsidRDefault="00A42CB8" w:rsidP="00E50B0C">
      <w:pPr>
        <w:jc w:val="center"/>
        <w:rPr>
          <w:b/>
          <w:sz w:val="24"/>
          <w:szCs w:val="24"/>
        </w:rPr>
      </w:pPr>
      <w:bookmarkStart w:id="43" w:name="_Toc212011711"/>
      <w:bookmarkStart w:id="44" w:name="_Toc247444434"/>
      <w:bookmarkStart w:id="45" w:name="_Toc249505002"/>
    </w:p>
    <w:p w14:paraId="57FB0DF0" w14:textId="77777777" w:rsidR="00A42CB8" w:rsidRPr="00922AF7" w:rsidRDefault="00A42CB8" w:rsidP="00E50B0C">
      <w:pPr>
        <w:jc w:val="center"/>
        <w:rPr>
          <w:b/>
          <w:sz w:val="24"/>
          <w:szCs w:val="24"/>
        </w:rPr>
      </w:pPr>
    </w:p>
    <w:p w14:paraId="5552A6A6" w14:textId="77777777" w:rsidR="00611FE8" w:rsidRPr="00922AF7" w:rsidRDefault="00611FE8">
      <w:pPr>
        <w:spacing w:after="200" w:line="276" w:lineRule="auto"/>
        <w:rPr>
          <w:sz w:val="24"/>
          <w:szCs w:val="24"/>
        </w:rPr>
      </w:pPr>
    </w:p>
    <w:p w14:paraId="5ED00ED0" w14:textId="77777777" w:rsidR="00611FE8" w:rsidRPr="00922AF7" w:rsidRDefault="00611FE8">
      <w:pPr>
        <w:spacing w:after="200" w:line="276" w:lineRule="auto"/>
        <w:rPr>
          <w:sz w:val="24"/>
          <w:szCs w:val="24"/>
        </w:rPr>
      </w:pPr>
    </w:p>
    <w:p w14:paraId="6ED5199A" w14:textId="77777777" w:rsidR="00611FE8" w:rsidRPr="00922AF7" w:rsidRDefault="00611FE8">
      <w:pPr>
        <w:spacing w:after="200" w:line="276" w:lineRule="auto"/>
        <w:rPr>
          <w:sz w:val="24"/>
          <w:szCs w:val="24"/>
        </w:rPr>
      </w:pPr>
    </w:p>
    <w:p w14:paraId="00441333" w14:textId="77777777" w:rsidR="00611FE8" w:rsidRPr="00922AF7" w:rsidRDefault="00611FE8">
      <w:pPr>
        <w:spacing w:after="200" w:line="276" w:lineRule="auto"/>
        <w:rPr>
          <w:sz w:val="24"/>
          <w:szCs w:val="24"/>
        </w:rPr>
      </w:pPr>
    </w:p>
    <w:p w14:paraId="4EA12E85" w14:textId="77777777" w:rsidR="00611FE8" w:rsidRPr="00922AF7" w:rsidRDefault="00611FE8">
      <w:pPr>
        <w:spacing w:after="200" w:line="276" w:lineRule="auto"/>
        <w:rPr>
          <w:sz w:val="24"/>
          <w:szCs w:val="24"/>
        </w:rPr>
      </w:pPr>
    </w:p>
    <w:p w14:paraId="1882777E" w14:textId="77777777" w:rsidR="00611FE8" w:rsidRPr="00922AF7" w:rsidRDefault="00611FE8">
      <w:pPr>
        <w:spacing w:after="200" w:line="276" w:lineRule="auto"/>
        <w:rPr>
          <w:sz w:val="24"/>
          <w:szCs w:val="24"/>
        </w:rPr>
      </w:pPr>
    </w:p>
    <w:p w14:paraId="602ED019" w14:textId="77777777" w:rsidR="00611FE8" w:rsidRPr="00922AF7" w:rsidRDefault="00611FE8">
      <w:pPr>
        <w:spacing w:after="200" w:line="276" w:lineRule="auto"/>
        <w:rPr>
          <w:sz w:val="24"/>
          <w:szCs w:val="24"/>
        </w:rPr>
      </w:pPr>
    </w:p>
    <w:p w14:paraId="7EF2392D" w14:textId="77777777" w:rsidR="00611FE8" w:rsidRPr="00922AF7" w:rsidRDefault="00611FE8">
      <w:pPr>
        <w:spacing w:after="200" w:line="276" w:lineRule="auto"/>
        <w:rPr>
          <w:sz w:val="24"/>
          <w:szCs w:val="24"/>
        </w:rPr>
      </w:pPr>
    </w:p>
    <w:p w14:paraId="2D887B58" w14:textId="77777777" w:rsidR="00611FE8" w:rsidRPr="00922AF7" w:rsidRDefault="00611FE8">
      <w:pPr>
        <w:spacing w:after="200" w:line="276" w:lineRule="auto"/>
        <w:rPr>
          <w:sz w:val="24"/>
          <w:szCs w:val="24"/>
        </w:rPr>
      </w:pPr>
    </w:p>
    <w:p w14:paraId="67F0AC84" w14:textId="77777777" w:rsidR="00611FE8" w:rsidRPr="00922AF7" w:rsidRDefault="00611FE8">
      <w:pPr>
        <w:spacing w:after="200" w:line="276" w:lineRule="auto"/>
        <w:rPr>
          <w:sz w:val="24"/>
          <w:szCs w:val="24"/>
        </w:rPr>
      </w:pPr>
    </w:p>
    <w:bookmarkEnd w:id="43"/>
    <w:bookmarkEnd w:id="44"/>
    <w:bookmarkEnd w:id="45"/>
    <w:p w14:paraId="17174415" w14:textId="77777777" w:rsidR="00127801" w:rsidRPr="00922AF7" w:rsidRDefault="00584168" w:rsidP="00611FE8">
      <w:pPr>
        <w:pStyle w:val="1"/>
        <w:jc w:val="center"/>
        <w:rPr>
          <w:rFonts w:ascii="Times New Roman" w:hAnsi="Times New Roman" w:cs="Times New Roman"/>
          <w:color w:val="auto"/>
          <w:sz w:val="32"/>
          <w:szCs w:val="32"/>
        </w:rPr>
        <w:sectPr w:rsidR="00127801" w:rsidRPr="00922AF7" w:rsidSect="00866AC2">
          <w:headerReference w:type="default" r:id="rId29"/>
          <w:footerReference w:type="default" r:id="rId30"/>
          <w:pgSz w:w="11906" w:h="16838"/>
          <w:pgMar w:top="1701" w:right="1134" w:bottom="850" w:left="1843" w:header="708" w:footer="0" w:gutter="0"/>
          <w:cols w:space="708"/>
          <w:docGrid w:linePitch="360"/>
        </w:sectPr>
      </w:pPr>
      <w:r w:rsidRPr="00922AF7">
        <w:rPr>
          <w:rFonts w:ascii="Times New Roman" w:hAnsi="Times New Roman" w:cs="Times New Roman"/>
          <w:color w:val="auto"/>
          <w:sz w:val="32"/>
          <w:szCs w:val="32"/>
        </w:rPr>
        <w:t>ПРИЛОЖЕНИ</w:t>
      </w:r>
      <w:r w:rsidR="00301EAB" w:rsidRPr="00922AF7">
        <w:rPr>
          <w:rFonts w:ascii="Times New Roman" w:hAnsi="Times New Roman" w:cs="Times New Roman"/>
          <w:color w:val="auto"/>
          <w:sz w:val="32"/>
          <w:szCs w:val="32"/>
        </w:rPr>
        <w:t>Е</w:t>
      </w:r>
    </w:p>
    <w:p w14:paraId="712EFBA7" w14:textId="77777777" w:rsidR="00746E3F" w:rsidRDefault="00746E3F" w:rsidP="00746E3F">
      <w:r>
        <w:rPr>
          <w:noProof/>
        </w:rPr>
        <w:lastRenderedPageBreak/>
        <w:drawing>
          <wp:inline distT="0" distB="0" distL="0" distR="0" wp14:anchorId="4664CCE4" wp14:editId="24151EDF">
            <wp:extent cx="5114925" cy="7248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14925" cy="7248525"/>
                    </a:xfrm>
                    <a:prstGeom prst="rect">
                      <a:avLst/>
                    </a:prstGeom>
                  </pic:spPr>
                </pic:pic>
              </a:graphicData>
            </a:graphic>
          </wp:inline>
        </w:drawing>
      </w:r>
    </w:p>
    <w:p w14:paraId="32791FEB" w14:textId="77777777" w:rsidR="00746E3F" w:rsidRDefault="00746E3F" w:rsidP="00746E3F"/>
    <w:p w14:paraId="6BCA43B9" w14:textId="77777777" w:rsidR="00746E3F" w:rsidRDefault="00746E3F" w:rsidP="00746E3F"/>
    <w:p w14:paraId="499509BE" w14:textId="77777777" w:rsidR="00746E3F" w:rsidRDefault="00746E3F" w:rsidP="00746E3F">
      <w:r>
        <w:rPr>
          <w:noProof/>
        </w:rPr>
        <w:lastRenderedPageBreak/>
        <w:drawing>
          <wp:inline distT="0" distB="0" distL="0" distR="0" wp14:anchorId="594E14E5" wp14:editId="238484C3">
            <wp:extent cx="5105400" cy="727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5400" cy="7277100"/>
                    </a:xfrm>
                    <a:prstGeom prst="rect">
                      <a:avLst/>
                    </a:prstGeom>
                  </pic:spPr>
                </pic:pic>
              </a:graphicData>
            </a:graphic>
          </wp:inline>
        </w:drawing>
      </w:r>
    </w:p>
    <w:p w14:paraId="75A38979" w14:textId="77777777" w:rsidR="00746E3F" w:rsidRDefault="00746E3F" w:rsidP="00746E3F"/>
    <w:p w14:paraId="1DDDE3CA" w14:textId="77777777" w:rsidR="00746E3F" w:rsidRDefault="00746E3F" w:rsidP="00746E3F"/>
    <w:p w14:paraId="64788789" w14:textId="77777777" w:rsidR="00746E3F" w:rsidRDefault="00746E3F" w:rsidP="00746E3F"/>
    <w:p w14:paraId="7EF473B9" w14:textId="77777777" w:rsidR="00746E3F" w:rsidRDefault="00746E3F" w:rsidP="00746E3F"/>
    <w:p w14:paraId="03088210" w14:textId="77777777" w:rsidR="00746E3F" w:rsidRDefault="00746E3F" w:rsidP="00746E3F">
      <w:r>
        <w:rPr>
          <w:noProof/>
        </w:rPr>
        <w:lastRenderedPageBreak/>
        <w:drawing>
          <wp:inline distT="0" distB="0" distL="0" distR="0" wp14:anchorId="2DE5F213" wp14:editId="69849672">
            <wp:extent cx="5076825" cy="7239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6825" cy="7239000"/>
                    </a:xfrm>
                    <a:prstGeom prst="rect">
                      <a:avLst/>
                    </a:prstGeom>
                  </pic:spPr>
                </pic:pic>
              </a:graphicData>
            </a:graphic>
          </wp:inline>
        </w:drawing>
      </w:r>
    </w:p>
    <w:p w14:paraId="78724B0B" w14:textId="77777777" w:rsidR="00746E3F" w:rsidRDefault="00746E3F" w:rsidP="00746E3F"/>
    <w:p w14:paraId="53B5DDC8" w14:textId="77777777" w:rsidR="00746E3F" w:rsidRDefault="00746E3F" w:rsidP="00746E3F"/>
    <w:p w14:paraId="030A2B16" w14:textId="77777777" w:rsidR="00746E3F" w:rsidRDefault="00746E3F" w:rsidP="00746E3F"/>
    <w:p w14:paraId="38238DE9" w14:textId="77777777" w:rsidR="00746E3F" w:rsidRDefault="00746E3F" w:rsidP="00746E3F"/>
    <w:p w14:paraId="4707EFD9" w14:textId="77777777" w:rsidR="00746E3F" w:rsidRDefault="00746E3F" w:rsidP="00746E3F"/>
    <w:p w14:paraId="16893E43" w14:textId="77777777" w:rsidR="00746E3F" w:rsidRDefault="00746E3F" w:rsidP="00746E3F"/>
    <w:p w14:paraId="2A264F6E" w14:textId="77777777" w:rsidR="00746E3F" w:rsidRDefault="00746E3F" w:rsidP="00746E3F"/>
    <w:p w14:paraId="1AC2068E" w14:textId="77777777" w:rsidR="00746E3F" w:rsidRDefault="00746E3F" w:rsidP="00746E3F"/>
    <w:p w14:paraId="20823607" w14:textId="77777777" w:rsidR="00746E3F" w:rsidRDefault="00746E3F" w:rsidP="00746E3F"/>
    <w:p w14:paraId="3E5F661D" w14:textId="77777777" w:rsidR="00746E3F" w:rsidRDefault="00746E3F" w:rsidP="00746E3F"/>
    <w:p w14:paraId="6CDD2985" w14:textId="77777777" w:rsidR="00746E3F" w:rsidRDefault="00746E3F" w:rsidP="00746E3F"/>
    <w:p w14:paraId="7B8EBBFD" w14:textId="77777777" w:rsidR="00746E3F" w:rsidRDefault="00746E3F" w:rsidP="00746E3F">
      <w:r>
        <w:rPr>
          <w:noProof/>
        </w:rPr>
        <w:lastRenderedPageBreak/>
        <w:drawing>
          <wp:inline distT="0" distB="0" distL="0" distR="0" wp14:anchorId="1E8C8190" wp14:editId="0F53253E">
            <wp:extent cx="5133975" cy="7229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3975" cy="7229475"/>
                    </a:xfrm>
                    <a:prstGeom prst="rect">
                      <a:avLst/>
                    </a:prstGeom>
                  </pic:spPr>
                </pic:pic>
              </a:graphicData>
            </a:graphic>
          </wp:inline>
        </w:drawing>
      </w:r>
    </w:p>
    <w:p w14:paraId="2DCECFAC" w14:textId="77777777" w:rsidR="00746E3F" w:rsidRDefault="00746E3F" w:rsidP="00746E3F"/>
    <w:p w14:paraId="7201CF93" w14:textId="77777777" w:rsidR="00746E3F" w:rsidRDefault="00746E3F" w:rsidP="00746E3F"/>
    <w:p w14:paraId="4A852F4A" w14:textId="77777777" w:rsidR="00746E3F" w:rsidRDefault="00746E3F" w:rsidP="00746E3F"/>
    <w:p w14:paraId="72741182" w14:textId="77777777" w:rsidR="00746E3F" w:rsidRDefault="00746E3F" w:rsidP="00746E3F"/>
    <w:p w14:paraId="69D08A15" w14:textId="77777777" w:rsidR="00746E3F" w:rsidRDefault="00746E3F" w:rsidP="00746E3F"/>
    <w:p w14:paraId="004E2A2A" w14:textId="77777777" w:rsidR="00746E3F" w:rsidRDefault="00746E3F" w:rsidP="00746E3F"/>
    <w:p w14:paraId="51B43B43" w14:textId="77777777" w:rsidR="00746E3F" w:rsidRDefault="00746E3F" w:rsidP="00746E3F"/>
    <w:p w14:paraId="0A52676A" w14:textId="77777777" w:rsidR="00746E3F" w:rsidRDefault="00746E3F" w:rsidP="00746E3F"/>
    <w:p w14:paraId="165608DB" w14:textId="77777777" w:rsidR="00746E3F" w:rsidRDefault="00746E3F" w:rsidP="00746E3F"/>
    <w:p w14:paraId="7D9E67A3" w14:textId="77777777" w:rsidR="00746E3F" w:rsidRDefault="00746E3F" w:rsidP="00746E3F"/>
    <w:p w14:paraId="40FACD41" w14:textId="77777777" w:rsidR="00746E3F" w:rsidRDefault="00746E3F" w:rsidP="00746E3F"/>
    <w:p w14:paraId="70A105F6" w14:textId="77777777" w:rsidR="00746E3F" w:rsidRDefault="00746E3F" w:rsidP="00746E3F">
      <w:r>
        <w:rPr>
          <w:noProof/>
        </w:rPr>
        <w:lastRenderedPageBreak/>
        <w:drawing>
          <wp:inline distT="0" distB="0" distL="0" distR="0" wp14:anchorId="03C86A48" wp14:editId="3AA20CD2">
            <wp:extent cx="5076825" cy="7258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76825" cy="7258050"/>
                    </a:xfrm>
                    <a:prstGeom prst="rect">
                      <a:avLst/>
                    </a:prstGeom>
                  </pic:spPr>
                </pic:pic>
              </a:graphicData>
            </a:graphic>
          </wp:inline>
        </w:drawing>
      </w:r>
    </w:p>
    <w:p w14:paraId="6C6E95EA" w14:textId="77777777" w:rsidR="00746E3F" w:rsidRDefault="00746E3F" w:rsidP="00746E3F"/>
    <w:p w14:paraId="697A3368" w14:textId="77777777" w:rsidR="00746E3F" w:rsidRDefault="00746E3F" w:rsidP="00746E3F"/>
    <w:p w14:paraId="1013114C" w14:textId="77777777" w:rsidR="00746E3F" w:rsidRDefault="00746E3F" w:rsidP="00746E3F">
      <w:r>
        <w:rPr>
          <w:noProof/>
        </w:rPr>
        <w:lastRenderedPageBreak/>
        <w:drawing>
          <wp:inline distT="0" distB="0" distL="0" distR="0" wp14:anchorId="75D2A4C2" wp14:editId="2D07A9D4">
            <wp:extent cx="4981575" cy="7105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81575" cy="7105650"/>
                    </a:xfrm>
                    <a:prstGeom prst="rect">
                      <a:avLst/>
                    </a:prstGeom>
                  </pic:spPr>
                </pic:pic>
              </a:graphicData>
            </a:graphic>
          </wp:inline>
        </w:drawing>
      </w:r>
    </w:p>
    <w:p w14:paraId="468B5565" w14:textId="77777777" w:rsidR="00746E3F" w:rsidRDefault="00746E3F" w:rsidP="00746E3F"/>
    <w:p w14:paraId="6A57D3CA" w14:textId="77777777" w:rsidR="00746E3F" w:rsidRPr="00C80A83" w:rsidRDefault="00746E3F" w:rsidP="00746E3F">
      <w:r>
        <w:rPr>
          <w:noProof/>
        </w:rPr>
        <w:lastRenderedPageBreak/>
        <w:drawing>
          <wp:inline distT="0" distB="0" distL="0" distR="0" wp14:anchorId="1A0AED87" wp14:editId="304720C5">
            <wp:extent cx="4962525" cy="7153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62525" cy="7153275"/>
                    </a:xfrm>
                    <a:prstGeom prst="rect">
                      <a:avLst/>
                    </a:prstGeom>
                  </pic:spPr>
                </pic:pic>
              </a:graphicData>
            </a:graphic>
          </wp:inline>
        </w:drawing>
      </w:r>
      <w:r>
        <w:rPr>
          <w:noProof/>
        </w:rPr>
        <w:lastRenderedPageBreak/>
        <w:drawing>
          <wp:inline distT="0" distB="0" distL="0" distR="0" wp14:anchorId="33C0FF68" wp14:editId="0E130A75">
            <wp:extent cx="5210175" cy="7124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10175" cy="7124700"/>
                    </a:xfrm>
                    <a:prstGeom prst="rect">
                      <a:avLst/>
                    </a:prstGeom>
                  </pic:spPr>
                </pic:pic>
              </a:graphicData>
            </a:graphic>
          </wp:inline>
        </w:drawing>
      </w:r>
    </w:p>
    <w:p w14:paraId="20EB458B" w14:textId="5E520EAE" w:rsidR="00F31DB2" w:rsidRPr="00922AF7" w:rsidRDefault="00F31DB2" w:rsidP="00CD3592"/>
    <w:p w14:paraId="77869F9A" w14:textId="42B99AE3" w:rsidR="00CD3592" w:rsidRPr="00922AF7" w:rsidRDefault="00CD3592" w:rsidP="00CD3592"/>
    <w:p w14:paraId="67A8E60A" w14:textId="379F7529" w:rsidR="00CD3592" w:rsidRPr="00922AF7" w:rsidRDefault="00CD3592" w:rsidP="00CD3592"/>
    <w:p w14:paraId="46F8940B" w14:textId="2D2B2DF0" w:rsidR="00115995" w:rsidRPr="00922AF7" w:rsidRDefault="00115995" w:rsidP="00CD3592"/>
    <w:p w14:paraId="140DBA9D" w14:textId="04F8CD04" w:rsidR="00115995" w:rsidRPr="00922AF7" w:rsidRDefault="00115995" w:rsidP="00CD3592"/>
    <w:p w14:paraId="57DDB55E" w14:textId="43265B70" w:rsidR="00115995" w:rsidRPr="00C80A83" w:rsidRDefault="00115995" w:rsidP="00CD3592"/>
    <w:sectPr w:rsidR="00115995" w:rsidRPr="00C80A83" w:rsidSect="00866AC2">
      <w:footerReference w:type="default" r:id="rId39"/>
      <w:pgSz w:w="11906" w:h="16838"/>
      <w:pgMar w:top="1135" w:right="1134" w:bottom="850" w:left="184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2FC45" w14:textId="77777777" w:rsidR="00B71E67" w:rsidRDefault="00B71E67" w:rsidP="000B5343">
      <w:r>
        <w:separator/>
      </w:r>
    </w:p>
  </w:endnote>
  <w:endnote w:type="continuationSeparator" w:id="0">
    <w:p w14:paraId="72A10011" w14:textId="77777777" w:rsidR="00B71E67" w:rsidRDefault="00B71E67" w:rsidP="000B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12669" w14:textId="77777777" w:rsidR="00B71E67" w:rsidRDefault="00B71E67" w:rsidP="000057C7">
    <w:pPr>
      <w:pStyle w:val="a5"/>
    </w:pPr>
    <w:r>
      <w:rPr>
        <w:noProof/>
      </w:rPr>
      <mc:AlternateContent>
        <mc:Choice Requires="wps">
          <w:drawing>
            <wp:anchor distT="0" distB="0" distL="114300" distR="114300" simplePos="0" relativeHeight="251642368" behindDoc="0" locked="0" layoutInCell="1" allowOverlap="1" wp14:anchorId="1007BB84" wp14:editId="13B16736">
              <wp:simplePos x="0" y="0"/>
              <wp:positionH relativeFrom="column">
                <wp:posOffset>4512945</wp:posOffset>
              </wp:positionH>
              <wp:positionV relativeFrom="paragraph">
                <wp:posOffset>158115</wp:posOffset>
              </wp:positionV>
              <wp:extent cx="2444115" cy="573405"/>
              <wp:effectExtent l="0" t="0" r="0" b="0"/>
              <wp:wrapNone/>
              <wp:docPr id="3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EF5B" w14:textId="77777777" w:rsidR="00B71E67" w:rsidRDefault="00B71E67" w:rsidP="000057C7">
                          <w:r>
                            <w:t xml:space="preserve">                                                       Формат              А4</w:t>
                          </w:r>
                        </w:p>
                        <w:p w14:paraId="793D35AB"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14:paraId="1A7AEF5B" w14:textId="77777777" w:rsidR="00B71E67" w:rsidRDefault="00B71E67" w:rsidP="000057C7">
                    <w:r>
                      <w:t xml:space="preserve">                                                       Формат              А4</w:t>
                    </w:r>
                  </w:p>
                  <w:p w14:paraId="793D35AB"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7D13532" wp14:editId="4FF289F1">
              <wp:simplePos x="0" y="0"/>
              <wp:positionH relativeFrom="column">
                <wp:posOffset>4598035</wp:posOffset>
              </wp:positionH>
              <wp:positionV relativeFrom="paragraph">
                <wp:posOffset>2395220</wp:posOffset>
              </wp:positionV>
              <wp:extent cx="2448560" cy="573405"/>
              <wp:effectExtent l="0" t="0" r="0" b="0"/>
              <wp:wrapNone/>
              <wp:docPr id="3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50BB" w14:textId="77777777" w:rsidR="00B71E67" w:rsidRDefault="00B71E67" w:rsidP="000057C7">
                          <w:r>
                            <w:t xml:space="preserve">                                                       Формат              А4</w:t>
                          </w:r>
                        </w:p>
                        <w:p w14:paraId="3B07D420"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3" o:spid="_x0000_s1032" type="#_x0000_t202" style="position:absolute;margin-left:362.05pt;margin-top:188.6pt;width:192.8pt;height:45.1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14:paraId="214A50BB" w14:textId="77777777" w:rsidR="00B71E67" w:rsidRDefault="00B71E67" w:rsidP="000057C7">
                    <w:r>
                      <w:t xml:space="preserve">                                                       Формат              А4</w:t>
                    </w:r>
                  </w:p>
                  <w:p w14:paraId="3B07D420"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6A2C708" wp14:editId="4DBA47A3">
              <wp:simplePos x="0" y="0"/>
              <wp:positionH relativeFrom="column">
                <wp:posOffset>2460625</wp:posOffset>
              </wp:positionH>
              <wp:positionV relativeFrom="paragraph">
                <wp:posOffset>386080</wp:posOffset>
              </wp:positionV>
              <wp:extent cx="3796030" cy="332105"/>
              <wp:effectExtent l="0" t="0" r="0" b="0"/>
              <wp:wrapNone/>
              <wp:docPr id="3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5BAE"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14:paraId="5A505BAE" w14:textId="77777777" w:rsidR="00B71E67" w:rsidRDefault="00B71E67" w:rsidP="000057C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93B4" w14:textId="77777777" w:rsidR="00B71E67" w:rsidRDefault="00B71E67" w:rsidP="000057C7">
    <w:pPr>
      <w:pStyle w:val="a5"/>
      <w:tabs>
        <w:tab w:val="left" w:pos="8820"/>
        <w:tab w:val="right" w:pos="9639"/>
      </w:tabs>
      <w:spacing w:before="120"/>
    </w:pPr>
    <w:r>
      <w:tab/>
    </w:r>
    <w:r>
      <w:tab/>
    </w:r>
    <w:r>
      <w:tab/>
    </w:r>
    <w:r>
      <w:tab/>
    </w:r>
  </w:p>
  <w:p w14:paraId="69DD61DD" w14:textId="77777777" w:rsidR="00B71E67" w:rsidRPr="00183697" w:rsidRDefault="00B71E67" w:rsidP="000057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2B1E31F4" w14:textId="77777777" w:rsidTr="00C80A83">
      <w:trPr>
        <w:trHeight w:val="413"/>
      </w:trPr>
      <w:tc>
        <w:tcPr>
          <w:tcW w:w="7795" w:type="dxa"/>
          <w:shd w:val="clear" w:color="auto" w:fill="auto"/>
          <w:vAlign w:val="center"/>
        </w:tcPr>
        <w:p w14:paraId="07342C4F" w14:textId="77777777" w:rsidR="00B71E67" w:rsidRPr="00C9656A" w:rsidRDefault="00B71E67"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77948C64" w14:textId="70EAE911" w:rsidR="00B71E67" w:rsidRPr="00C9656A" w:rsidRDefault="00B71E67" w:rsidP="00C80745">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Усть-Кульского</w:t>
          </w:r>
          <w:proofErr w:type="spellEnd"/>
          <w:r>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18DAD34A" w14:textId="77777777" w:rsidR="00B71E67" w:rsidRPr="00C9656A" w:rsidRDefault="00B71E67"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1DE87435" w14:textId="2CE23DD8" w:rsidR="00B71E67" w:rsidRPr="00C9656A" w:rsidRDefault="00B71E67" w:rsidP="00746E3F">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010-24</w:t>
          </w:r>
        </w:p>
      </w:tc>
      <w:tc>
        <w:tcPr>
          <w:tcW w:w="502" w:type="dxa"/>
          <w:shd w:val="clear" w:color="auto" w:fill="auto"/>
          <w:vAlign w:val="center"/>
        </w:tcPr>
        <w:p w14:paraId="79BEE32D" w14:textId="3A0ACED2" w:rsidR="00B71E67" w:rsidRPr="00C9656A" w:rsidRDefault="00B71E67" w:rsidP="00866AC2">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D7700B">
            <w:rPr>
              <w:rFonts w:eastAsia="Times New Roman"/>
              <w:noProof/>
            </w:rPr>
            <w:t>1</w:t>
          </w:r>
          <w:r w:rsidRPr="00C9656A">
            <w:rPr>
              <w:rFonts w:eastAsia="Times New Roman"/>
            </w:rPr>
            <w:fldChar w:fldCharType="end"/>
          </w:r>
        </w:p>
      </w:tc>
    </w:tr>
  </w:tbl>
  <w:p w14:paraId="406F3A2D" w14:textId="77777777" w:rsidR="00B71E67" w:rsidRDefault="00B71E67" w:rsidP="000057C7">
    <w:pPr>
      <w:pStyle w:val="a5"/>
    </w:pPr>
    <w:r>
      <w:rPr>
        <w:noProof/>
      </w:rPr>
      <mc:AlternateContent>
        <mc:Choice Requires="wps">
          <w:drawing>
            <wp:anchor distT="0" distB="0" distL="114300" distR="114300" simplePos="0" relativeHeight="251660800" behindDoc="0" locked="0" layoutInCell="1" allowOverlap="1" wp14:anchorId="70B3CEE2" wp14:editId="3D14AA0A">
              <wp:simplePos x="0" y="0"/>
              <wp:positionH relativeFrom="column">
                <wp:posOffset>4512945</wp:posOffset>
              </wp:positionH>
              <wp:positionV relativeFrom="paragraph">
                <wp:posOffset>158115</wp:posOffset>
              </wp:positionV>
              <wp:extent cx="2444115" cy="573405"/>
              <wp:effectExtent l="0" t="0" r="0" b="0"/>
              <wp:wrapNone/>
              <wp:docPr id="2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8990" w14:textId="77777777" w:rsidR="00B71E67" w:rsidRDefault="00B71E67" w:rsidP="000057C7">
                          <w:r>
                            <w:t xml:space="preserve">                                                       Формат              А4</w:t>
                          </w:r>
                        </w:p>
                        <w:p w14:paraId="3ADC461C"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5" type="#_x0000_t202" style="position:absolute;margin-left:355.35pt;margin-top:12.45pt;width:192.45pt;height:45.1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ov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H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Axh7ovxQIAAMIFAAAOAAAAAAAAAAAAAAAAAC4CAABkcnMvZTJvRG9jLnhtbFBLAQIt&#10;ABQABgAIAAAAIQBj/mjR4AAAAAsBAAAPAAAAAAAAAAAAAAAAAB8FAABkcnMvZG93bnJldi54bWxQ&#10;SwUGAAAAAAQABADzAAAALAYAAAAA&#10;" filled="f" stroked="f">
              <v:textbox style="mso-fit-shape-to-text:t">
                <w:txbxContent>
                  <w:p w14:paraId="60DA8990" w14:textId="77777777" w:rsidR="00B71E67" w:rsidRDefault="00B71E67" w:rsidP="000057C7">
                    <w:r>
                      <w:t xml:space="preserve">                                                       Формат              А4</w:t>
                    </w:r>
                  </w:p>
                  <w:p w14:paraId="3ADC461C"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CCC17E0" wp14:editId="1CBCC8D7">
              <wp:simplePos x="0" y="0"/>
              <wp:positionH relativeFrom="column">
                <wp:posOffset>4598035</wp:posOffset>
              </wp:positionH>
              <wp:positionV relativeFrom="paragraph">
                <wp:posOffset>2395220</wp:posOffset>
              </wp:positionV>
              <wp:extent cx="2448560" cy="573405"/>
              <wp:effectExtent l="0" t="0" r="0" b="0"/>
              <wp:wrapNone/>
              <wp:docPr id="2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27D6" w14:textId="77777777" w:rsidR="00B71E67" w:rsidRDefault="00B71E67" w:rsidP="000057C7">
                          <w:r>
                            <w:t xml:space="preserve">                                                       Формат              А4</w:t>
                          </w:r>
                        </w:p>
                        <w:p w14:paraId="4400F6A9"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8" o:spid="_x0000_s1036" type="#_x0000_t202" style="position:absolute;margin-left:362.05pt;margin-top:188.6pt;width:192.8pt;height:45.1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TxQIAAMI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nRGPk8UCAADCBQAADgAAAAAAAAAAAAAAAAAuAgAAZHJzL2Uyb0RvYy54bWxQSwEC&#10;LQAUAAYACAAAACEACtIqdeEAAAAMAQAADwAAAAAAAAAAAAAAAAAfBQAAZHJzL2Rvd25yZXYueG1s&#10;UEsFBgAAAAAEAAQA8wAAAC0GAAAAAA==&#10;" filled="f" stroked="f">
              <v:textbox style="mso-fit-shape-to-text:t">
                <w:txbxContent>
                  <w:p w14:paraId="072C27D6" w14:textId="77777777" w:rsidR="00B71E67" w:rsidRDefault="00B71E67" w:rsidP="000057C7">
                    <w:r>
                      <w:t xml:space="preserve">                                                       Формат              А4</w:t>
                    </w:r>
                  </w:p>
                  <w:p w14:paraId="4400F6A9"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1719921" wp14:editId="4E0C433B">
              <wp:simplePos x="0" y="0"/>
              <wp:positionH relativeFrom="column">
                <wp:posOffset>2460625</wp:posOffset>
              </wp:positionH>
              <wp:positionV relativeFrom="paragraph">
                <wp:posOffset>386080</wp:posOffset>
              </wp:positionV>
              <wp:extent cx="3796030" cy="332105"/>
              <wp:effectExtent l="0" t="0" r="0" b="0"/>
              <wp:wrapNone/>
              <wp:docPr id="2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1370"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7" type="#_x0000_t202" style="position:absolute;margin-left:193.75pt;margin-top:30.4pt;width:298.9pt;height:2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qzxgIAAMI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JfRGrPGAgAAwgUAAA4AAAAAAAAAAAAAAAAALgIAAGRycy9lMm9Eb2MueG1sUEsBAi0A&#10;FAAGAAgAAAAhAKY7yXLeAAAACgEAAA8AAAAAAAAAAAAAAAAAIAUAAGRycy9kb3ducmV2LnhtbFBL&#10;BQYAAAAABAAEAPMAAAArBgAAAAA=&#10;" filled="f" stroked="f">
              <v:textbox>
                <w:txbxContent>
                  <w:p w14:paraId="495A1370" w14:textId="77777777" w:rsidR="00B71E67" w:rsidRDefault="00B71E67" w:rsidP="000057C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6067" w14:textId="77777777" w:rsidR="00B71E67" w:rsidRDefault="00B71E67" w:rsidP="00A64234">
    <w:pPr>
      <w:pStyle w:val="a5"/>
      <w:tabs>
        <w:tab w:val="left" w:pos="8820"/>
        <w:tab w:val="right" w:pos="9639"/>
      </w:tabs>
      <w:spacing w:before="120"/>
      <w:jc w:val="center"/>
    </w:pPr>
  </w:p>
  <w:p w14:paraId="500C0E95" w14:textId="77777777" w:rsidR="00B71E67" w:rsidRPr="00183697" w:rsidRDefault="00B71E67" w:rsidP="000057C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7CE7A378" w14:textId="77777777" w:rsidTr="00C80A83">
      <w:trPr>
        <w:trHeight w:val="413"/>
      </w:trPr>
      <w:tc>
        <w:tcPr>
          <w:tcW w:w="7795" w:type="dxa"/>
          <w:shd w:val="clear" w:color="auto" w:fill="auto"/>
          <w:vAlign w:val="center"/>
        </w:tcPr>
        <w:p w14:paraId="037F4CB8" w14:textId="77777777" w:rsidR="00B71E67" w:rsidRPr="00C9656A" w:rsidRDefault="00B71E67"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45AED98E" w14:textId="77BD6E2A" w:rsidR="00B71E67" w:rsidRPr="00C9656A" w:rsidRDefault="00B71E67" w:rsidP="00746E3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Усть-Кульского</w:t>
          </w:r>
          <w:proofErr w:type="spellEnd"/>
          <w:r>
            <w:rPr>
              <w:rFonts w:eastAsia="Calibri"/>
              <w:color w:val="7F7F7F"/>
              <w:sz w:val="20"/>
              <w:szCs w:val="20"/>
              <w:lang w:eastAsia="en-US"/>
            </w:rPr>
            <w:t xml:space="preserve"> </w:t>
          </w:r>
          <w:r w:rsidRPr="00775744">
            <w:rPr>
              <w:rFonts w:eastAsia="Calibri"/>
              <w:color w:val="7F7F7F"/>
              <w:sz w:val="20"/>
              <w:szCs w:val="20"/>
              <w:lang w:eastAsia="en-US"/>
            </w:rPr>
            <w:t>муниципального образования</w:t>
          </w:r>
        </w:p>
      </w:tc>
      <w:tc>
        <w:tcPr>
          <w:tcW w:w="2094" w:type="dxa"/>
          <w:shd w:val="clear" w:color="auto" w:fill="auto"/>
          <w:vAlign w:val="center"/>
        </w:tcPr>
        <w:p w14:paraId="5FDCE497" w14:textId="77777777" w:rsidR="00B71E67" w:rsidRPr="00C9656A" w:rsidRDefault="00B71E67"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383A640D" w14:textId="3A294C2C" w:rsidR="00B71E67" w:rsidRPr="00C9656A" w:rsidRDefault="00B71E67" w:rsidP="00746E3F">
          <w:pPr>
            <w:tabs>
              <w:tab w:val="center" w:pos="4677"/>
              <w:tab w:val="right" w:pos="9355"/>
            </w:tabs>
            <w:jc w:val="right"/>
            <w:rPr>
              <w:rFonts w:eastAsia="Calibri"/>
              <w:color w:val="7F7F7F"/>
              <w:sz w:val="20"/>
              <w:szCs w:val="20"/>
              <w:lang w:eastAsia="en-US"/>
            </w:rPr>
          </w:pPr>
          <w:r w:rsidRPr="00775744">
            <w:rPr>
              <w:rFonts w:eastAsia="Calibri"/>
              <w:color w:val="7F7F7F"/>
              <w:sz w:val="20"/>
              <w:szCs w:val="20"/>
              <w:lang w:eastAsia="en-US"/>
            </w:rPr>
            <w:t>01</w:t>
          </w:r>
          <w:r>
            <w:rPr>
              <w:rFonts w:eastAsia="Calibri"/>
              <w:color w:val="7F7F7F"/>
              <w:sz w:val="20"/>
              <w:szCs w:val="20"/>
              <w:lang w:eastAsia="en-US"/>
            </w:rPr>
            <w:t>0</w:t>
          </w:r>
          <w:r w:rsidRPr="00775744">
            <w:rPr>
              <w:rFonts w:eastAsia="Calibri"/>
              <w:color w:val="7F7F7F"/>
              <w:sz w:val="20"/>
              <w:szCs w:val="20"/>
              <w:lang w:eastAsia="en-US"/>
            </w:rPr>
            <w:t>-24</w:t>
          </w:r>
        </w:p>
      </w:tc>
      <w:tc>
        <w:tcPr>
          <w:tcW w:w="502" w:type="dxa"/>
          <w:shd w:val="clear" w:color="auto" w:fill="auto"/>
          <w:vAlign w:val="center"/>
        </w:tcPr>
        <w:p w14:paraId="331D0F7B" w14:textId="7EC25F38" w:rsidR="00B71E67" w:rsidRPr="00C9656A" w:rsidRDefault="00B71E67"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D7700B">
            <w:rPr>
              <w:rFonts w:eastAsia="Times New Roman"/>
              <w:noProof/>
            </w:rPr>
            <w:t>3</w:t>
          </w:r>
          <w:r w:rsidRPr="00C9656A">
            <w:rPr>
              <w:rFonts w:eastAsia="Times New Roman"/>
            </w:rPr>
            <w:fldChar w:fldCharType="end"/>
          </w:r>
        </w:p>
      </w:tc>
    </w:tr>
  </w:tbl>
  <w:p w14:paraId="5D771EDD" w14:textId="77777777" w:rsidR="00B71E67" w:rsidRDefault="00B71E67" w:rsidP="000057C7">
    <w:pPr>
      <w:pStyle w:val="a5"/>
    </w:pPr>
    <w:r>
      <w:rPr>
        <w:noProof/>
      </w:rPr>
      <mc:AlternateContent>
        <mc:Choice Requires="wps">
          <w:drawing>
            <wp:anchor distT="0" distB="0" distL="114300" distR="114300" simplePos="0" relativeHeight="251650560" behindDoc="0" locked="0" layoutInCell="1" allowOverlap="1" wp14:anchorId="300CFFA6" wp14:editId="7DB85918">
              <wp:simplePos x="0" y="0"/>
              <wp:positionH relativeFrom="column">
                <wp:posOffset>4512945</wp:posOffset>
              </wp:positionH>
              <wp:positionV relativeFrom="paragraph">
                <wp:posOffset>158115</wp:posOffset>
              </wp:positionV>
              <wp:extent cx="2445385" cy="573405"/>
              <wp:effectExtent l="0" t="0" r="0" b="0"/>
              <wp:wrapNone/>
              <wp:docPr id="2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A54D" w14:textId="77777777" w:rsidR="00B71E67" w:rsidRDefault="00B71E67" w:rsidP="000057C7">
                          <w:r>
                            <w:t xml:space="preserve">                                                       Формат              А4</w:t>
                          </w:r>
                        </w:p>
                        <w:p w14:paraId="28F25E1B"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4" o:spid="_x0000_s1039" type="#_x0000_t202" style="position:absolute;margin-left:355.35pt;margin-top:12.45pt;width:192.55pt;height:45.1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sK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6AaFVfNKlncgYSVBYaBTmHywqKX6jFEPUyTD+tOGKoZR80rAM0hCQuzYcRsSTyLYqHPL&#10;6txCRQFQGTYYDcu5GUbVplN8XUOk48O7gqeTc6fq+6wODw4mhSN3mGp2FJ3vndf97J39Ag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NR7CsYCAADDBQAADgAAAAAAAAAAAAAAAAAuAgAAZHJzL2Uyb0RvYy54bWxQSwEC&#10;LQAUAAYACAAAACEAxRh72eAAAAALAQAADwAAAAAAAAAAAAAAAAAgBQAAZHJzL2Rvd25yZXYueG1s&#10;UEsFBgAAAAAEAAQA8wAAAC0GAAAAAA==&#10;" filled="f" stroked="f">
              <v:textbox style="mso-fit-shape-to-text:t">
                <w:txbxContent>
                  <w:p w14:paraId="37A0A54D" w14:textId="77777777" w:rsidR="00B71E67" w:rsidRDefault="00B71E67" w:rsidP="000057C7">
                    <w:r>
                      <w:t xml:space="preserve">                                                       Формат              А4</w:t>
                    </w:r>
                  </w:p>
                  <w:p w14:paraId="28F25E1B"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43EED19" wp14:editId="1D1AA9D5">
              <wp:simplePos x="0" y="0"/>
              <wp:positionH relativeFrom="column">
                <wp:posOffset>4598035</wp:posOffset>
              </wp:positionH>
              <wp:positionV relativeFrom="paragraph">
                <wp:posOffset>2395220</wp:posOffset>
              </wp:positionV>
              <wp:extent cx="2444115" cy="573405"/>
              <wp:effectExtent l="0" t="0" r="0" b="0"/>
              <wp:wrapNone/>
              <wp:docPr id="2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EA1" w14:textId="77777777" w:rsidR="00B71E67" w:rsidRDefault="00B71E67" w:rsidP="000057C7">
                          <w:r>
                            <w:t xml:space="preserve">                                                       Формат              А4</w:t>
                          </w:r>
                        </w:p>
                        <w:p w14:paraId="35923CE2" w14:textId="77777777" w:rsidR="00B71E67" w:rsidRDefault="00B71E67"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3" o:spid="_x0000_s1040" type="#_x0000_t202" style="position:absolute;margin-left:362.05pt;margin-top:188.6pt;width:192.45pt;height:45.1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7GxgIAAMM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" filled="f" stroked="f">
              <v:textbox style="mso-fit-shape-to-text:t">
                <w:txbxContent>
                  <w:p w14:paraId="2601FEA1" w14:textId="77777777" w:rsidR="00B71E67" w:rsidRDefault="00B71E67" w:rsidP="000057C7">
                    <w:r>
                      <w:t xml:space="preserve">                                                       Формат              А4</w:t>
                    </w:r>
                  </w:p>
                  <w:p w14:paraId="35923CE2" w14:textId="77777777" w:rsidR="00B71E67" w:rsidRDefault="00B71E67" w:rsidP="000057C7"/>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2F20A60" wp14:editId="3A84CEFB">
              <wp:simplePos x="0" y="0"/>
              <wp:positionH relativeFrom="column">
                <wp:posOffset>2460625</wp:posOffset>
              </wp:positionH>
              <wp:positionV relativeFrom="paragraph">
                <wp:posOffset>386080</wp:posOffset>
              </wp:positionV>
              <wp:extent cx="3796030" cy="332105"/>
              <wp:effectExtent l="0" t="0" r="0" b="0"/>
              <wp:wrapNone/>
              <wp:docPr id="2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0BDC"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1" type="#_x0000_t202" style="position:absolute;margin-left:193.75pt;margin-top:30.4pt;width:298.9pt;height:2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hxQ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TuEaYcUCAADDBQAADgAAAAAAAAAAAAAAAAAuAgAAZHJzL2Uyb0RvYy54bWxQSwECLQAU&#10;AAYACAAAACEApjvJct4AAAAKAQAADwAAAAAAAAAAAAAAAAAfBQAAZHJzL2Rvd25yZXYueG1sUEsF&#10;BgAAAAAEAAQA8wAAACoGAAAAAA==&#10;" filled="f" stroked="f">
              <v:textbox>
                <w:txbxContent>
                  <w:p w14:paraId="312C0BDC" w14:textId="77777777" w:rsidR="00B71E67" w:rsidRDefault="00B71E67" w:rsidP="000057C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F5EBF" w14:textId="77777777" w:rsidR="00B71E67" w:rsidRDefault="00B71E67">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2B958BE7" w14:textId="77777777" w:rsidTr="00C80A83">
      <w:trPr>
        <w:trHeight w:val="413"/>
      </w:trPr>
      <w:tc>
        <w:tcPr>
          <w:tcW w:w="7795" w:type="dxa"/>
          <w:shd w:val="clear" w:color="auto" w:fill="auto"/>
          <w:vAlign w:val="center"/>
        </w:tcPr>
        <w:p w14:paraId="2052BD80" w14:textId="77777777" w:rsidR="00B71E67" w:rsidRPr="00C9656A" w:rsidRDefault="00B71E67"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213C917F" w14:textId="2EA253CD" w:rsidR="00B71E67" w:rsidRPr="00C9656A" w:rsidRDefault="00B71E6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Усть-Кульского</w:t>
          </w:r>
          <w:proofErr w:type="spellEnd"/>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2BA67F3E" w14:textId="77777777" w:rsidR="00B71E67" w:rsidRPr="00C9656A" w:rsidRDefault="00B71E67"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D6C39A7" w14:textId="5189F84C" w:rsidR="00B71E67" w:rsidRPr="00C9656A" w:rsidRDefault="00B71E67" w:rsidP="00746E3F">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010-24</w:t>
          </w:r>
        </w:p>
      </w:tc>
      <w:tc>
        <w:tcPr>
          <w:tcW w:w="502" w:type="dxa"/>
          <w:shd w:val="clear" w:color="auto" w:fill="auto"/>
          <w:vAlign w:val="center"/>
        </w:tcPr>
        <w:p w14:paraId="2BEC8420" w14:textId="6EB0D46C" w:rsidR="00B71E67" w:rsidRPr="00C9656A" w:rsidRDefault="00B71E67"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D7700B">
            <w:rPr>
              <w:rFonts w:eastAsia="Times New Roman"/>
              <w:noProof/>
            </w:rPr>
            <w:t>4</w:t>
          </w:r>
          <w:r w:rsidRPr="00C9656A">
            <w:rPr>
              <w:rFonts w:eastAsia="Times New Roman"/>
            </w:rPr>
            <w:fldChar w:fldCharType="end"/>
          </w:r>
        </w:p>
      </w:tc>
    </w:tr>
  </w:tbl>
  <w:p w14:paraId="2324F350" w14:textId="77777777" w:rsidR="00B71E67" w:rsidRDefault="00B71E67">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36DD" w14:textId="77777777" w:rsidR="00B71E67" w:rsidRDefault="00B71E67">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4AF80651" w14:textId="77777777" w:rsidTr="00C80A83">
      <w:trPr>
        <w:trHeight w:val="413"/>
      </w:trPr>
      <w:tc>
        <w:tcPr>
          <w:tcW w:w="7795" w:type="dxa"/>
          <w:shd w:val="clear" w:color="auto" w:fill="auto"/>
          <w:vAlign w:val="center"/>
        </w:tcPr>
        <w:p w14:paraId="1F3E70BD" w14:textId="77777777" w:rsidR="00B71E67" w:rsidRPr="00C9656A" w:rsidRDefault="00B71E67"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977BBD5" w14:textId="75CA89EB" w:rsidR="00B71E67" w:rsidRPr="00C9656A" w:rsidRDefault="00B71E67" w:rsidP="00950931">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Усть-Кульского</w:t>
          </w:r>
          <w:proofErr w:type="spellEnd"/>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416DA48F" w14:textId="77777777" w:rsidR="00B71E67" w:rsidRPr="00C9656A" w:rsidRDefault="00B71E67"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64ED50C" w14:textId="5F4BB5F1" w:rsidR="00B71E67" w:rsidRPr="00C9656A" w:rsidRDefault="00B71E67" w:rsidP="00746E3F">
          <w:pPr>
            <w:tabs>
              <w:tab w:val="center" w:pos="4677"/>
              <w:tab w:val="right" w:pos="9355"/>
            </w:tabs>
            <w:jc w:val="right"/>
            <w:rPr>
              <w:rFonts w:eastAsia="Calibri"/>
              <w:color w:val="7F7F7F"/>
              <w:sz w:val="20"/>
              <w:szCs w:val="20"/>
              <w:lang w:eastAsia="en-US"/>
            </w:rPr>
          </w:pPr>
          <w:r w:rsidRPr="00775744">
            <w:rPr>
              <w:rFonts w:eastAsia="Calibri"/>
              <w:color w:val="7F7F7F"/>
              <w:sz w:val="20"/>
              <w:szCs w:val="20"/>
              <w:lang w:eastAsia="en-US"/>
            </w:rPr>
            <w:t>01</w:t>
          </w:r>
          <w:r>
            <w:rPr>
              <w:rFonts w:eastAsia="Calibri"/>
              <w:color w:val="7F7F7F"/>
              <w:sz w:val="20"/>
              <w:szCs w:val="20"/>
              <w:lang w:eastAsia="en-US"/>
            </w:rPr>
            <w:t>0</w:t>
          </w:r>
          <w:r w:rsidRPr="00775744">
            <w:rPr>
              <w:rFonts w:eastAsia="Calibri"/>
              <w:color w:val="7F7F7F"/>
              <w:sz w:val="20"/>
              <w:szCs w:val="20"/>
              <w:lang w:eastAsia="en-US"/>
            </w:rPr>
            <w:t>-24</w:t>
          </w:r>
        </w:p>
      </w:tc>
      <w:tc>
        <w:tcPr>
          <w:tcW w:w="502" w:type="dxa"/>
          <w:shd w:val="clear" w:color="auto" w:fill="auto"/>
          <w:vAlign w:val="center"/>
        </w:tcPr>
        <w:p w14:paraId="394FF1B2" w14:textId="153F2FED" w:rsidR="00B71E67" w:rsidRPr="00C9656A" w:rsidRDefault="00B71E67"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1E6335">
            <w:rPr>
              <w:rFonts w:eastAsia="Times New Roman"/>
              <w:noProof/>
            </w:rPr>
            <w:t>17</w:t>
          </w:r>
          <w:r w:rsidRPr="00C9656A">
            <w:rPr>
              <w:rFonts w:eastAsia="Times New Roman"/>
            </w:rPr>
            <w:fldChar w:fldCharType="end"/>
          </w:r>
        </w:p>
      </w:tc>
    </w:tr>
  </w:tbl>
  <w:p w14:paraId="2817244C" w14:textId="77777777" w:rsidR="00B71E67" w:rsidRDefault="00B71E67">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B3457" w14:textId="77777777" w:rsidR="00B71E67" w:rsidRDefault="00B71E67"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15DBBAE1" w14:textId="77777777" w:rsidTr="00C80A83">
      <w:trPr>
        <w:trHeight w:val="413"/>
      </w:trPr>
      <w:tc>
        <w:tcPr>
          <w:tcW w:w="7795" w:type="dxa"/>
          <w:shd w:val="clear" w:color="auto" w:fill="auto"/>
          <w:vAlign w:val="center"/>
        </w:tcPr>
        <w:p w14:paraId="24A3B65D" w14:textId="77777777" w:rsidR="00B71E67" w:rsidRPr="00C9656A" w:rsidRDefault="00B71E67"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797CF93" w14:textId="050E8A12" w:rsidR="00B71E67" w:rsidRPr="00C9656A" w:rsidRDefault="00B71E6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Усть-Кульского</w:t>
          </w:r>
          <w:proofErr w:type="spellEnd"/>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5603004F" w14:textId="77777777" w:rsidR="00B71E67" w:rsidRPr="00C9656A" w:rsidRDefault="00B71E67"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4C2FC298" w14:textId="61DF6117" w:rsidR="00B71E67" w:rsidRPr="00C9656A" w:rsidRDefault="00B71E67" w:rsidP="00746E3F">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010-24</w:t>
          </w:r>
        </w:p>
      </w:tc>
      <w:tc>
        <w:tcPr>
          <w:tcW w:w="502" w:type="dxa"/>
          <w:shd w:val="clear" w:color="auto" w:fill="auto"/>
          <w:vAlign w:val="center"/>
        </w:tcPr>
        <w:p w14:paraId="5F4930A3" w14:textId="270E1BA4" w:rsidR="00B71E67" w:rsidRPr="00C9656A" w:rsidRDefault="00B71E67"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1E6335">
            <w:rPr>
              <w:rFonts w:eastAsia="Times New Roman"/>
              <w:noProof/>
            </w:rPr>
            <w:t>38</w:t>
          </w:r>
          <w:r w:rsidRPr="00C9656A">
            <w:rPr>
              <w:rFonts w:eastAsia="Times New Roman"/>
            </w:rPr>
            <w:fldChar w:fldCharType="end"/>
          </w:r>
        </w:p>
      </w:tc>
    </w:tr>
  </w:tbl>
  <w:p w14:paraId="299CFF2A" w14:textId="77777777" w:rsidR="00B71E67" w:rsidRDefault="00B71E67">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8B938" w14:textId="77777777" w:rsidR="00B71E67" w:rsidRDefault="00B71E67"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B71E67" w:rsidRPr="00C9656A" w14:paraId="39FAC2C2" w14:textId="77777777" w:rsidTr="00C80A83">
      <w:trPr>
        <w:trHeight w:val="413"/>
      </w:trPr>
      <w:tc>
        <w:tcPr>
          <w:tcW w:w="7795" w:type="dxa"/>
          <w:shd w:val="clear" w:color="auto" w:fill="auto"/>
          <w:vAlign w:val="center"/>
        </w:tcPr>
        <w:p w14:paraId="6A264AF2" w14:textId="77777777" w:rsidR="00B71E67" w:rsidRPr="00C9656A" w:rsidRDefault="00B71E67"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5A160931" w14:textId="00AC2DC9" w:rsidR="00B71E67" w:rsidRPr="00C9656A" w:rsidRDefault="00B71E6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Усть-Кульское</w:t>
          </w:r>
          <w:proofErr w:type="spellEnd"/>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1A6B907E" w14:textId="77777777" w:rsidR="00B71E67" w:rsidRPr="00C9656A" w:rsidRDefault="00B71E67"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B92F6A2" w14:textId="09A796D1" w:rsidR="00B71E67" w:rsidRPr="00C9656A" w:rsidRDefault="00B71E67" w:rsidP="00746E3F">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010-24</w:t>
          </w:r>
        </w:p>
      </w:tc>
      <w:tc>
        <w:tcPr>
          <w:tcW w:w="502" w:type="dxa"/>
          <w:shd w:val="clear" w:color="auto" w:fill="auto"/>
          <w:vAlign w:val="center"/>
        </w:tcPr>
        <w:p w14:paraId="400C7BEB" w14:textId="598C0F88" w:rsidR="00B71E67" w:rsidRPr="00C9656A" w:rsidRDefault="00B71E67"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1E6335">
            <w:rPr>
              <w:rFonts w:eastAsia="Times New Roman"/>
              <w:noProof/>
            </w:rPr>
            <w:t>39</w:t>
          </w:r>
          <w:r w:rsidRPr="00C9656A">
            <w:rPr>
              <w:rFonts w:eastAsia="Times New Roman"/>
            </w:rPr>
            <w:fldChar w:fldCharType="end"/>
          </w:r>
        </w:p>
      </w:tc>
    </w:tr>
  </w:tbl>
  <w:p w14:paraId="640E64E4" w14:textId="77777777" w:rsidR="00B71E67" w:rsidRDefault="00B71E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24EAC" w14:textId="77777777" w:rsidR="00B71E67" w:rsidRDefault="00B71E67" w:rsidP="000B5343">
      <w:r>
        <w:separator/>
      </w:r>
    </w:p>
  </w:footnote>
  <w:footnote w:type="continuationSeparator" w:id="0">
    <w:p w14:paraId="603BA2DF" w14:textId="77777777" w:rsidR="00B71E67" w:rsidRDefault="00B71E67" w:rsidP="000B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7C90A" w14:textId="77777777" w:rsidR="00B71E67" w:rsidRDefault="00B71E67" w:rsidP="000057C7">
    <w:r>
      <w:rPr>
        <w:noProof/>
      </w:rPr>
      <mc:AlternateContent>
        <mc:Choice Requires="wps">
          <w:drawing>
            <wp:anchor distT="0" distB="0" distL="114300" distR="114300" simplePos="0" relativeHeight="251672064" behindDoc="1" locked="0" layoutInCell="1" allowOverlap="1" wp14:anchorId="6C7D8F54" wp14:editId="27F071D1">
              <wp:simplePos x="0" y="0"/>
              <wp:positionH relativeFrom="column">
                <wp:posOffset>-871220</wp:posOffset>
              </wp:positionH>
              <wp:positionV relativeFrom="paragraph">
                <wp:posOffset>-53340</wp:posOffset>
              </wp:positionV>
              <wp:extent cx="7429500" cy="10457815"/>
              <wp:effectExtent l="0" t="0" r="0" b="635"/>
              <wp:wrapNone/>
              <wp:docPr id="3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B71E67"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B71E67" w:rsidRDefault="00B71E67">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B71E67" w:rsidRDefault="00B71E67" w:rsidP="000057C7">
                                <w:pPr>
                                  <w:spacing w:after="240"/>
                                  <w:ind w:firstLine="748"/>
                                  <w:jc w:val="center"/>
                                  <w:rPr>
                                    <w:sz w:val="28"/>
                                    <w:szCs w:val="28"/>
                                  </w:rPr>
                                </w:pPr>
                              </w:p>
                            </w:tc>
                          </w:tr>
                          <w:tr w:rsidR="00B71E67"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B71E67" w:rsidRDefault="00B71E67"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B71E67" w:rsidRDefault="00B71E67"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B71E67" w:rsidRDefault="00B71E67">
                                <w:pPr>
                                  <w:jc w:val="center"/>
                                  <w:rPr>
                                    <w:sz w:val="28"/>
                                    <w:szCs w:val="28"/>
                                  </w:rPr>
                                </w:pPr>
                              </w:p>
                            </w:tc>
                          </w:tr>
                          <w:tr w:rsidR="00B71E67"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B71E67" w:rsidRDefault="00B71E67"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B71E67" w:rsidRPr="002B3CC6" w:rsidRDefault="00B71E67"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B71E67" w:rsidRDefault="00B71E67">
                                <w:pPr>
                                  <w:jc w:val="center"/>
                                  <w:rPr>
                                    <w:sz w:val="28"/>
                                    <w:szCs w:val="28"/>
                                  </w:rPr>
                                </w:pPr>
                              </w:p>
                            </w:tc>
                          </w:tr>
                          <w:tr w:rsidR="00B71E67"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B71E67" w:rsidRDefault="00B71E67"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B71E67" w:rsidRPr="002B3CC6" w:rsidRDefault="00B71E67"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B71E67" w:rsidRDefault="00B71E67">
                                <w:pPr>
                                  <w:jc w:val="center"/>
                                  <w:rPr>
                                    <w:sz w:val="28"/>
                                    <w:szCs w:val="28"/>
                                  </w:rPr>
                                </w:pPr>
                              </w:p>
                            </w:tc>
                          </w:tr>
                        </w:tbl>
                        <w:p w14:paraId="0DEEAB17"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B71E67"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B71E67" w:rsidRDefault="00B71E67">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B71E67" w:rsidRDefault="00B71E67" w:rsidP="000057C7">
                          <w:pPr>
                            <w:spacing w:after="240"/>
                            <w:ind w:firstLine="748"/>
                            <w:jc w:val="center"/>
                            <w:rPr>
                              <w:sz w:val="28"/>
                              <w:szCs w:val="28"/>
                            </w:rPr>
                          </w:pPr>
                        </w:p>
                      </w:tc>
                    </w:tr>
                    <w:tr w:rsidR="00B71E67"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B71E67" w:rsidRDefault="00B71E67"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B71E67" w:rsidRDefault="00B71E67"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B71E67" w:rsidRDefault="00B71E67">
                          <w:pPr>
                            <w:jc w:val="center"/>
                            <w:rPr>
                              <w:sz w:val="28"/>
                              <w:szCs w:val="28"/>
                            </w:rPr>
                          </w:pPr>
                        </w:p>
                      </w:tc>
                    </w:tr>
                    <w:tr w:rsidR="00B71E67"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B71E67" w:rsidRDefault="00B71E67"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B71E67" w:rsidRPr="002B3CC6" w:rsidRDefault="00B71E67"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B71E67" w:rsidRDefault="00B71E67">
                          <w:pPr>
                            <w:jc w:val="center"/>
                            <w:rPr>
                              <w:sz w:val="28"/>
                              <w:szCs w:val="28"/>
                            </w:rPr>
                          </w:pPr>
                        </w:p>
                      </w:tc>
                    </w:tr>
                    <w:tr w:rsidR="00B71E67"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B71E67" w:rsidRDefault="00B71E67"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B71E67" w:rsidRPr="002B3CC6" w:rsidRDefault="00B71E67"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B71E67" w:rsidRDefault="00B71E67">
                          <w:pPr>
                            <w:jc w:val="center"/>
                            <w:rPr>
                              <w:sz w:val="28"/>
                              <w:szCs w:val="28"/>
                            </w:rPr>
                          </w:pPr>
                        </w:p>
                      </w:tc>
                    </w:tr>
                  </w:tbl>
                  <w:p w14:paraId="0DEEAB17" w14:textId="77777777" w:rsidR="00B71E67" w:rsidRDefault="00B71E67" w:rsidP="000057C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25FD" w14:textId="77777777" w:rsidR="00B71E67" w:rsidRDefault="00B71E67">
    <w:pPr>
      <w:pStyle w:val="a3"/>
    </w:pPr>
    <w:r>
      <w:rPr>
        <w:noProof/>
      </w:rPr>
      <mc:AlternateContent>
        <mc:Choice Requires="wps">
          <w:drawing>
            <wp:anchor distT="0" distB="0" distL="114300" distR="114300" simplePos="0" relativeHeight="251655680" behindDoc="1" locked="0" layoutInCell="1" allowOverlap="1" wp14:anchorId="4E4B32C5" wp14:editId="35E79339">
              <wp:simplePos x="0" y="0"/>
              <wp:positionH relativeFrom="column">
                <wp:posOffset>-444500</wp:posOffset>
              </wp:positionH>
              <wp:positionV relativeFrom="paragraph">
                <wp:posOffset>-53340</wp:posOffset>
              </wp:positionV>
              <wp:extent cx="7429500" cy="10457815"/>
              <wp:effectExtent l="0" t="0" r="0" b="635"/>
              <wp:wrapNone/>
              <wp:docPr id="3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B71E67"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B71E67" w:rsidRDefault="00B71E67">
                                <w:pPr>
                                  <w:ind w:firstLine="748"/>
                                  <w:jc w:val="center"/>
                                  <w:rPr>
                                    <w:sz w:val="28"/>
                                    <w:szCs w:val="28"/>
                                  </w:rPr>
                                </w:pPr>
                              </w:p>
                            </w:tc>
                          </w:tr>
                          <w:tr w:rsidR="00B71E67"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B71E67" w:rsidRDefault="00B71E67">
                                <w:pPr>
                                  <w:jc w:val="center"/>
                                  <w:rPr>
                                    <w:sz w:val="28"/>
                                    <w:szCs w:val="28"/>
                                  </w:rPr>
                                </w:pPr>
                              </w:p>
                            </w:tc>
                          </w:tr>
                          <w:tr w:rsidR="00B71E67"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B71E67" w:rsidRDefault="00B71E67">
                                <w:pPr>
                                  <w:jc w:val="center"/>
                                  <w:rPr>
                                    <w:sz w:val="28"/>
                                    <w:szCs w:val="28"/>
                                  </w:rPr>
                                </w:pPr>
                              </w:p>
                            </w:tc>
                          </w:tr>
                          <w:tr w:rsidR="00B71E67"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B71E67" w:rsidRDefault="00B71E67">
                                <w:pPr>
                                  <w:jc w:val="center"/>
                                  <w:rPr>
                                    <w:sz w:val="28"/>
                                    <w:szCs w:val="28"/>
                                  </w:rPr>
                                </w:pPr>
                              </w:p>
                            </w:tc>
                          </w:tr>
                        </w:tbl>
                        <w:p w14:paraId="5F172F12"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B71E67"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B71E67" w:rsidRDefault="00B71E67">
                          <w:pPr>
                            <w:ind w:firstLine="748"/>
                            <w:jc w:val="center"/>
                            <w:rPr>
                              <w:sz w:val="28"/>
                              <w:szCs w:val="28"/>
                            </w:rPr>
                          </w:pPr>
                        </w:p>
                      </w:tc>
                    </w:tr>
                    <w:tr w:rsidR="00B71E67"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B71E67" w:rsidRDefault="00B71E67">
                          <w:pPr>
                            <w:jc w:val="center"/>
                            <w:rPr>
                              <w:sz w:val="28"/>
                              <w:szCs w:val="28"/>
                            </w:rPr>
                          </w:pPr>
                        </w:p>
                      </w:tc>
                    </w:tr>
                    <w:tr w:rsidR="00B71E67"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B71E67" w:rsidRDefault="00B71E67">
                          <w:pPr>
                            <w:jc w:val="center"/>
                            <w:rPr>
                              <w:sz w:val="28"/>
                              <w:szCs w:val="28"/>
                            </w:rPr>
                          </w:pPr>
                        </w:p>
                      </w:tc>
                    </w:tr>
                    <w:tr w:rsidR="00B71E67"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B71E67" w:rsidRDefault="00B71E67">
                          <w:pPr>
                            <w:jc w:val="center"/>
                            <w:rPr>
                              <w:sz w:val="28"/>
                              <w:szCs w:val="28"/>
                            </w:rPr>
                          </w:pPr>
                        </w:p>
                      </w:tc>
                    </w:tr>
                  </w:tbl>
                  <w:p w14:paraId="5F172F12" w14:textId="77777777" w:rsidR="00B71E67" w:rsidRDefault="00B71E67" w:rsidP="000057C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A21D" w14:textId="77777777" w:rsidR="00B71E67" w:rsidRDefault="00B71E67" w:rsidP="000057C7">
    <w:r>
      <w:rPr>
        <w:noProof/>
      </w:rPr>
      <mc:AlternateContent>
        <mc:Choice Requires="wps">
          <w:drawing>
            <wp:anchor distT="0" distB="0" distL="114300" distR="114300" simplePos="0" relativeHeight="251666944" behindDoc="1" locked="0" layoutInCell="1" allowOverlap="1" wp14:anchorId="7E5B07DC" wp14:editId="0549865A">
              <wp:simplePos x="0" y="0"/>
              <wp:positionH relativeFrom="column">
                <wp:posOffset>-838835</wp:posOffset>
              </wp:positionH>
              <wp:positionV relativeFrom="paragraph">
                <wp:posOffset>-60960</wp:posOffset>
              </wp:positionV>
              <wp:extent cx="7429500" cy="11006455"/>
              <wp:effectExtent l="0" t="0" r="0" b="4445"/>
              <wp:wrapNone/>
              <wp:docPr id="3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B71E67"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B71E67" w:rsidRDefault="00B71E67"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B71E67" w:rsidRDefault="00B71E67" w:rsidP="000057C7"/>
                            </w:tc>
                          </w:tr>
                          <w:tr w:rsidR="00B71E67"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B71E67" w:rsidRDefault="00B71E67"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B71E67" w:rsidRDefault="00B71E67" w:rsidP="000057C7"/>
                            </w:tc>
                          </w:tr>
                          <w:tr w:rsidR="00B71E67"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B71E67" w:rsidRDefault="00B71E67"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B71E67" w:rsidRDefault="00B71E67" w:rsidP="000057C7"/>
                            </w:tc>
                          </w:tr>
                          <w:tr w:rsidR="00B71E67"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B71E67" w:rsidRDefault="00B71E67"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B71E67" w:rsidRDefault="00B71E67" w:rsidP="000057C7"/>
                            </w:tc>
                          </w:tr>
                          <w:tr w:rsidR="00B71E67"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B71E67" w:rsidRDefault="00B71E67" w:rsidP="000057C7"/>
                            </w:tc>
                            <w:tc>
                              <w:tcPr>
                                <w:tcW w:w="343" w:type="dxa"/>
                                <w:vMerge/>
                                <w:tcBorders>
                                  <w:left w:val="single" w:sz="18" w:space="0" w:color="auto"/>
                                  <w:right w:val="single" w:sz="18" w:space="0" w:color="auto"/>
                                </w:tcBorders>
                              </w:tcPr>
                              <w:p w14:paraId="09736A50" w14:textId="77777777" w:rsidR="00B71E67" w:rsidRDefault="00B71E67"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B71E67" w:rsidRDefault="00B71E67"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B71E67" w:rsidRDefault="00B71E67"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B71E67" w:rsidRDefault="00B71E67"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B71E67" w:rsidRPr="00A42F6F" w:rsidRDefault="00B71E67"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B71E67" w:rsidRPr="0005325A" w:rsidRDefault="00B71E67" w:rsidP="000057C7">
                                <w:r>
                                  <w:t>Лист</w:t>
                                </w:r>
                              </w:p>
                            </w:tc>
                          </w:tr>
                          <w:tr w:rsidR="00B71E67"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B71E67" w:rsidRDefault="00B71E67" w:rsidP="000057C7"/>
                            </w:tc>
                            <w:tc>
                              <w:tcPr>
                                <w:tcW w:w="343" w:type="dxa"/>
                                <w:vMerge/>
                                <w:tcBorders>
                                  <w:left w:val="single" w:sz="18" w:space="0" w:color="auto"/>
                                  <w:right w:val="single" w:sz="18" w:space="0" w:color="auto"/>
                                </w:tcBorders>
                              </w:tcPr>
                              <w:p w14:paraId="73925324" w14:textId="77777777" w:rsidR="00B71E67" w:rsidRDefault="00B71E67"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B71E67" w:rsidRDefault="00B71E67"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B71E67" w:rsidRDefault="00B71E67"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B71E67" w:rsidRDefault="00B71E67" w:rsidP="000057C7">
                                <w:pPr>
                                  <w:jc w:val="center"/>
                                </w:pPr>
                              </w:p>
                            </w:tc>
                            <w:tc>
                              <w:tcPr>
                                <w:tcW w:w="6096" w:type="dxa"/>
                                <w:vMerge/>
                                <w:tcBorders>
                                  <w:left w:val="single" w:sz="18" w:space="0" w:color="auto"/>
                                  <w:right w:val="single" w:sz="18" w:space="0" w:color="auto"/>
                                </w:tcBorders>
                              </w:tcPr>
                              <w:p w14:paraId="4933E529" w14:textId="77777777" w:rsidR="00B71E67" w:rsidRDefault="00B71E67" w:rsidP="000057C7"/>
                            </w:tc>
                            <w:tc>
                              <w:tcPr>
                                <w:tcW w:w="567" w:type="dxa"/>
                                <w:vMerge w:val="restart"/>
                                <w:tcBorders>
                                  <w:left w:val="single" w:sz="18" w:space="0" w:color="auto"/>
                                  <w:right w:val="single" w:sz="18" w:space="0" w:color="auto"/>
                                </w:tcBorders>
                                <w:vAlign w:val="center"/>
                              </w:tcPr>
                              <w:p w14:paraId="66EB39EC" w14:textId="77777777" w:rsidR="00B71E67" w:rsidRPr="00952856" w:rsidRDefault="00B71E67" w:rsidP="000057C7">
                                <w:pPr>
                                  <w:jc w:val="center"/>
                                </w:pPr>
                                <w:r>
                                  <w:t>2</w:t>
                                </w:r>
                              </w:p>
                            </w:tc>
                          </w:tr>
                          <w:tr w:rsidR="00B71E67"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B71E67" w:rsidRDefault="00B71E67" w:rsidP="000057C7"/>
                            </w:tc>
                            <w:tc>
                              <w:tcPr>
                                <w:tcW w:w="343" w:type="dxa"/>
                                <w:vMerge/>
                                <w:tcBorders>
                                  <w:left w:val="single" w:sz="18" w:space="0" w:color="auto"/>
                                  <w:bottom w:val="single" w:sz="18" w:space="0" w:color="auto"/>
                                  <w:right w:val="single" w:sz="18" w:space="0" w:color="auto"/>
                                </w:tcBorders>
                              </w:tcPr>
                              <w:p w14:paraId="7E8EA5D8" w14:textId="77777777" w:rsidR="00B71E67" w:rsidRDefault="00B71E67"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B71E67" w:rsidRPr="00BA3C14" w:rsidRDefault="00B71E67"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B71E67" w:rsidRPr="00BA3C14" w:rsidRDefault="00B71E67"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B71E67" w:rsidRPr="00BA3C14" w:rsidRDefault="00B71E67"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B71E67" w:rsidRPr="00BA3C14" w:rsidRDefault="00B71E67"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B71E67" w:rsidRPr="00BA3C14" w:rsidRDefault="00B71E67"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B71E67" w:rsidRPr="00BA3C14" w:rsidRDefault="00B71E67"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B71E67" w:rsidRDefault="00B71E67" w:rsidP="000057C7"/>
                            </w:tc>
                            <w:tc>
                              <w:tcPr>
                                <w:tcW w:w="567" w:type="dxa"/>
                                <w:vMerge/>
                                <w:tcBorders>
                                  <w:left w:val="single" w:sz="18" w:space="0" w:color="auto"/>
                                  <w:bottom w:val="single" w:sz="18" w:space="0" w:color="auto"/>
                                  <w:right w:val="single" w:sz="18" w:space="0" w:color="auto"/>
                                </w:tcBorders>
                              </w:tcPr>
                              <w:p w14:paraId="03C607C3" w14:textId="77777777" w:rsidR="00B71E67" w:rsidRDefault="00B71E67" w:rsidP="000057C7"/>
                            </w:tc>
                          </w:tr>
                        </w:tbl>
                        <w:p w14:paraId="135023A1"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B71E67"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B71E67" w:rsidRDefault="00B71E67"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B71E67" w:rsidRDefault="00B71E67" w:rsidP="000057C7"/>
                      </w:tc>
                    </w:tr>
                    <w:tr w:rsidR="00B71E67"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B71E67" w:rsidRDefault="00B71E67"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B71E67" w:rsidRDefault="00B71E67" w:rsidP="000057C7"/>
                      </w:tc>
                    </w:tr>
                    <w:tr w:rsidR="00B71E67"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B71E67" w:rsidRDefault="00B71E67"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B71E67" w:rsidRDefault="00B71E67" w:rsidP="000057C7"/>
                      </w:tc>
                    </w:tr>
                    <w:tr w:rsidR="00B71E67"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B71E67" w:rsidRDefault="00B71E67"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B71E67" w:rsidRDefault="00B71E67" w:rsidP="000057C7"/>
                      </w:tc>
                    </w:tr>
                    <w:tr w:rsidR="00B71E67"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B71E67" w:rsidRDefault="00B71E67" w:rsidP="000057C7"/>
                      </w:tc>
                      <w:tc>
                        <w:tcPr>
                          <w:tcW w:w="343" w:type="dxa"/>
                          <w:vMerge/>
                          <w:tcBorders>
                            <w:left w:val="single" w:sz="18" w:space="0" w:color="auto"/>
                            <w:right w:val="single" w:sz="18" w:space="0" w:color="auto"/>
                          </w:tcBorders>
                        </w:tcPr>
                        <w:p w14:paraId="09736A50" w14:textId="77777777" w:rsidR="00B71E67" w:rsidRDefault="00B71E67"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B71E67" w:rsidRDefault="00B71E67"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B71E67" w:rsidRDefault="00B71E67"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B71E67" w:rsidRDefault="00B71E67"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B71E67" w:rsidRPr="00A42F6F" w:rsidRDefault="00B71E67"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B71E67" w:rsidRPr="0005325A" w:rsidRDefault="00B71E67" w:rsidP="000057C7">
                          <w:r>
                            <w:t>Лист</w:t>
                          </w:r>
                        </w:p>
                      </w:tc>
                    </w:tr>
                    <w:tr w:rsidR="00B71E67"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B71E67" w:rsidRDefault="00B71E67" w:rsidP="000057C7"/>
                      </w:tc>
                      <w:tc>
                        <w:tcPr>
                          <w:tcW w:w="343" w:type="dxa"/>
                          <w:vMerge/>
                          <w:tcBorders>
                            <w:left w:val="single" w:sz="18" w:space="0" w:color="auto"/>
                            <w:right w:val="single" w:sz="18" w:space="0" w:color="auto"/>
                          </w:tcBorders>
                        </w:tcPr>
                        <w:p w14:paraId="73925324" w14:textId="77777777" w:rsidR="00B71E67" w:rsidRDefault="00B71E67"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B71E67" w:rsidRDefault="00B71E67"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B71E67" w:rsidRDefault="00B71E67"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B71E67" w:rsidRDefault="00B71E67" w:rsidP="000057C7">
                          <w:pPr>
                            <w:jc w:val="center"/>
                          </w:pPr>
                        </w:p>
                      </w:tc>
                      <w:tc>
                        <w:tcPr>
                          <w:tcW w:w="6096" w:type="dxa"/>
                          <w:vMerge/>
                          <w:tcBorders>
                            <w:left w:val="single" w:sz="18" w:space="0" w:color="auto"/>
                            <w:right w:val="single" w:sz="18" w:space="0" w:color="auto"/>
                          </w:tcBorders>
                        </w:tcPr>
                        <w:p w14:paraId="4933E529" w14:textId="77777777" w:rsidR="00B71E67" w:rsidRDefault="00B71E67" w:rsidP="000057C7"/>
                      </w:tc>
                      <w:tc>
                        <w:tcPr>
                          <w:tcW w:w="567" w:type="dxa"/>
                          <w:vMerge w:val="restart"/>
                          <w:tcBorders>
                            <w:left w:val="single" w:sz="18" w:space="0" w:color="auto"/>
                            <w:right w:val="single" w:sz="18" w:space="0" w:color="auto"/>
                          </w:tcBorders>
                          <w:vAlign w:val="center"/>
                        </w:tcPr>
                        <w:p w14:paraId="66EB39EC" w14:textId="77777777" w:rsidR="00B71E67" w:rsidRPr="00952856" w:rsidRDefault="00B71E67" w:rsidP="000057C7">
                          <w:pPr>
                            <w:jc w:val="center"/>
                          </w:pPr>
                          <w:r>
                            <w:t>2</w:t>
                          </w:r>
                        </w:p>
                      </w:tc>
                    </w:tr>
                    <w:tr w:rsidR="00B71E67"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B71E67" w:rsidRDefault="00B71E67" w:rsidP="000057C7"/>
                      </w:tc>
                      <w:tc>
                        <w:tcPr>
                          <w:tcW w:w="343" w:type="dxa"/>
                          <w:vMerge/>
                          <w:tcBorders>
                            <w:left w:val="single" w:sz="18" w:space="0" w:color="auto"/>
                            <w:bottom w:val="single" w:sz="18" w:space="0" w:color="auto"/>
                            <w:right w:val="single" w:sz="18" w:space="0" w:color="auto"/>
                          </w:tcBorders>
                        </w:tcPr>
                        <w:p w14:paraId="7E8EA5D8" w14:textId="77777777" w:rsidR="00B71E67" w:rsidRDefault="00B71E67"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B71E67" w:rsidRPr="00BA3C14" w:rsidRDefault="00B71E67"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B71E67" w:rsidRPr="00BA3C14" w:rsidRDefault="00B71E67"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B71E67" w:rsidRPr="00BA3C14" w:rsidRDefault="00B71E67"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B71E67" w:rsidRPr="00BA3C14" w:rsidRDefault="00B71E67"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B71E67" w:rsidRPr="00BA3C14" w:rsidRDefault="00B71E67"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B71E67" w:rsidRPr="00BA3C14" w:rsidRDefault="00B71E67"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B71E67" w:rsidRDefault="00B71E67" w:rsidP="000057C7"/>
                      </w:tc>
                      <w:tc>
                        <w:tcPr>
                          <w:tcW w:w="567" w:type="dxa"/>
                          <w:vMerge/>
                          <w:tcBorders>
                            <w:left w:val="single" w:sz="18" w:space="0" w:color="auto"/>
                            <w:bottom w:val="single" w:sz="18" w:space="0" w:color="auto"/>
                            <w:right w:val="single" w:sz="18" w:space="0" w:color="auto"/>
                          </w:tcBorders>
                        </w:tcPr>
                        <w:p w14:paraId="03C607C3" w14:textId="77777777" w:rsidR="00B71E67" w:rsidRDefault="00B71E67" w:rsidP="000057C7"/>
                      </w:tc>
                    </w:tr>
                  </w:tbl>
                  <w:p w14:paraId="135023A1" w14:textId="77777777" w:rsidR="00B71E67" w:rsidRDefault="00B71E67" w:rsidP="000057C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B71E67" w:rsidRPr="00C9656A" w14:paraId="2FA15FCF" w14:textId="77777777" w:rsidTr="00CF6979">
      <w:trPr>
        <w:trHeight w:val="428"/>
      </w:trPr>
      <w:tc>
        <w:tcPr>
          <w:tcW w:w="9889" w:type="dxa"/>
          <w:tcBorders>
            <w:top w:val="nil"/>
            <w:left w:val="nil"/>
            <w:bottom w:val="single" w:sz="4" w:space="0" w:color="auto"/>
            <w:right w:val="nil"/>
          </w:tcBorders>
          <w:hideMark/>
        </w:tcPr>
        <w:p w14:paraId="410AA45C" w14:textId="77777777" w:rsidR="00B71E67" w:rsidRPr="00C9656A" w:rsidRDefault="00B71E67"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050322A" w14:textId="77777777" w:rsidR="00B71E67" w:rsidRPr="00C9656A" w:rsidRDefault="00B71E67"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CE546EA" w14:textId="77777777" w:rsidR="00B71E67" w:rsidRPr="00866AC2" w:rsidRDefault="00B71E67" w:rsidP="000057C7">
    <w:pPr>
      <w:pStyle w:val="a3"/>
      <w:rPr>
        <w:lang w:val="x-non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8CF83" w14:textId="77777777" w:rsidR="00B71E67" w:rsidRDefault="00B71E67" w:rsidP="000057C7">
    <w:r>
      <w:rPr>
        <w:noProof/>
      </w:rPr>
      <mc:AlternateContent>
        <mc:Choice Requires="wps">
          <w:drawing>
            <wp:anchor distT="0" distB="0" distL="114300" distR="114300" simplePos="0" relativeHeight="251675136" behindDoc="1" locked="0" layoutInCell="1" allowOverlap="1" wp14:anchorId="477C09C5" wp14:editId="7C8FB483">
              <wp:simplePos x="0" y="0"/>
              <wp:positionH relativeFrom="column">
                <wp:posOffset>-838835</wp:posOffset>
              </wp:positionH>
              <wp:positionV relativeFrom="paragraph">
                <wp:posOffset>-60960</wp:posOffset>
              </wp:positionV>
              <wp:extent cx="7429500" cy="11006455"/>
              <wp:effectExtent l="0" t="0" r="0" b="4445"/>
              <wp:wrapNone/>
              <wp:docPr id="2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B71E67"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B71E67" w:rsidRDefault="00B71E67"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B71E67" w:rsidRDefault="00B71E67" w:rsidP="000057C7"/>
                            </w:tc>
                          </w:tr>
                          <w:tr w:rsidR="00B71E67"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B71E67" w:rsidRDefault="00B71E67"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B71E67" w:rsidRDefault="00B71E67" w:rsidP="000057C7"/>
                            </w:tc>
                          </w:tr>
                          <w:tr w:rsidR="00B71E67"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B71E67" w:rsidRDefault="00B71E67"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B71E67" w:rsidRDefault="00B71E67" w:rsidP="000057C7"/>
                            </w:tc>
                          </w:tr>
                          <w:tr w:rsidR="00B71E67"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B71E67" w:rsidRDefault="00B71E67"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B71E67" w:rsidRDefault="00B71E67" w:rsidP="000057C7"/>
                            </w:tc>
                          </w:tr>
                          <w:tr w:rsidR="00B71E67"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B71E67" w:rsidRDefault="00B71E67" w:rsidP="000057C7"/>
                            </w:tc>
                            <w:tc>
                              <w:tcPr>
                                <w:tcW w:w="343" w:type="dxa"/>
                                <w:vMerge/>
                                <w:tcBorders>
                                  <w:left w:val="single" w:sz="18" w:space="0" w:color="auto"/>
                                  <w:right w:val="single" w:sz="18" w:space="0" w:color="auto"/>
                                </w:tcBorders>
                              </w:tcPr>
                              <w:p w14:paraId="1E4AECA2" w14:textId="77777777" w:rsidR="00B71E67" w:rsidRDefault="00B71E67"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B71E67" w:rsidRDefault="00B71E67"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B71E67" w:rsidRDefault="00B71E67"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B71E67" w:rsidRDefault="00B71E67"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B71E67" w:rsidRPr="00A42F6F" w:rsidRDefault="00B71E67"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B71E67" w:rsidRPr="0005325A" w:rsidRDefault="00B71E67" w:rsidP="000057C7">
                                <w:r>
                                  <w:t>Лист</w:t>
                                </w:r>
                              </w:p>
                            </w:tc>
                          </w:tr>
                          <w:tr w:rsidR="00B71E67"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B71E67" w:rsidRDefault="00B71E67" w:rsidP="000057C7"/>
                            </w:tc>
                            <w:tc>
                              <w:tcPr>
                                <w:tcW w:w="343" w:type="dxa"/>
                                <w:vMerge/>
                                <w:tcBorders>
                                  <w:left w:val="single" w:sz="18" w:space="0" w:color="auto"/>
                                  <w:right w:val="single" w:sz="18" w:space="0" w:color="auto"/>
                                </w:tcBorders>
                              </w:tcPr>
                              <w:p w14:paraId="1E6B15BC" w14:textId="77777777" w:rsidR="00B71E67" w:rsidRDefault="00B71E67"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B71E67" w:rsidRDefault="00B71E67"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B71E67" w:rsidRDefault="00B71E67"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B71E67" w:rsidRDefault="00B71E67" w:rsidP="000057C7">
                                <w:pPr>
                                  <w:jc w:val="center"/>
                                </w:pPr>
                              </w:p>
                            </w:tc>
                            <w:tc>
                              <w:tcPr>
                                <w:tcW w:w="6096" w:type="dxa"/>
                                <w:vMerge/>
                                <w:tcBorders>
                                  <w:left w:val="single" w:sz="18" w:space="0" w:color="auto"/>
                                  <w:right w:val="single" w:sz="18" w:space="0" w:color="auto"/>
                                </w:tcBorders>
                              </w:tcPr>
                              <w:p w14:paraId="3F8A864A" w14:textId="77777777" w:rsidR="00B71E67" w:rsidRDefault="00B71E67" w:rsidP="000057C7"/>
                            </w:tc>
                            <w:tc>
                              <w:tcPr>
                                <w:tcW w:w="567" w:type="dxa"/>
                                <w:vMerge w:val="restart"/>
                                <w:tcBorders>
                                  <w:left w:val="single" w:sz="18" w:space="0" w:color="auto"/>
                                  <w:right w:val="single" w:sz="18" w:space="0" w:color="auto"/>
                                </w:tcBorders>
                                <w:vAlign w:val="center"/>
                              </w:tcPr>
                              <w:p w14:paraId="404EA0F8" w14:textId="77777777" w:rsidR="00B71E67" w:rsidRPr="00952856" w:rsidRDefault="00B71E67" w:rsidP="000057C7">
                                <w:pPr>
                                  <w:jc w:val="center"/>
                                </w:pPr>
                                <w:r>
                                  <w:t>3</w:t>
                                </w:r>
                              </w:p>
                            </w:tc>
                          </w:tr>
                          <w:tr w:rsidR="00B71E67"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B71E67" w:rsidRDefault="00B71E67" w:rsidP="000057C7"/>
                            </w:tc>
                            <w:tc>
                              <w:tcPr>
                                <w:tcW w:w="343" w:type="dxa"/>
                                <w:vMerge/>
                                <w:tcBorders>
                                  <w:left w:val="single" w:sz="18" w:space="0" w:color="auto"/>
                                  <w:bottom w:val="single" w:sz="18" w:space="0" w:color="auto"/>
                                  <w:right w:val="single" w:sz="18" w:space="0" w:color="auto"/>
                                </w:tcBorders>
                              </w:tcPr>
                              <w:p w14:paraId="6523434B" w14:textId="77777777" w:rsidR="00B71E67" w:rsidRDefault="00B71E67"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B71E67" w:rsidRPr="00BA3C14" w:rsidRDefault="00B71E67"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B71E67" w:rsidRPr="00BA3C14" w:rsidRDefault="00B71E67"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B71E67" w:rsidRPr="00BA3C14" w:rsidRDefault="00B71E67"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B71E67" w:rsidRPr="00BA3C14" w:rsidRDefault="00B71E67"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B71E67" w:rsidRPr="00BA3C14" w:rsidRDefault="00B71E67"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B71E67" w:rsidRPr="00BA3C14" w:rsidRDefault="00B71E67"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B71E67" w:rsidRDefault="00B71E67" w:rsidP="000057C7"/>
                            </w:tc>
                            <w:tc>
                              <w:tcPr>
                                <w:tcW w:w="567" w:type="dxa"/>
                                <w:vMerge/>
                                <w:tcBorders>
                                  <w:left w:val="single" w:sz="18" w:space="0" w:color="auto"/>
                                  <w:bottom w:val="single" w:sz="18" w:space="0" w:color="auto"/>
                                  <w:right w:val="single" w:sz="18" w:space="0" w:color="auto"/>
                                </w:tcBorders>
                              </w:tcPr>
                              <w:p w14:paraId="31EDCDFA" w14:textId="77777777" w:rsidR="00B71E67" w:rsidRDefault="00B71E67" w:rsidP="000057C7"/>
                            </w:tc>
                          </w:tr>
                        </w:tbl>
                        <w:p w14:paraId="2A8D3361" w14:textId="77777777" w:rsidR="00B71E67" w:rsidRDefault="00B71E67"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8" type="#_x0000_t202" style="position:absolute;margin-left:-66.05pt;margin-top:-4.8pt;width:585pt;height:86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xEa3cl7J6g40rCQIDNQIow8WjVSfMRpgjGRYf9pQxTBqXwl4B0lIiJ07bkPiaQQbdWpZ&#10;nVqoKAEqwwajcbkw46za9IqvG4g0vjwhL+Ht1NyJ+j6r/YuDUeG47ceanUWne+d1P3znvwA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6X+77HAgAAxA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B71E67"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B71E67" w:rsidRDefault="00B71E67"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B71E67" w:rsidRDefault="00B71E67" w:rsidP="000057C7"/>
                      </w:tc>
                    </w:tr>
                    <w:tr w:rsidR="00B71E67"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B71E67" w:rsidRDefault="00B71E67"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B71E67" w:rsidRDefault="00B71E67" w:rsidP="000057C7"/>
                      </w:tc>
                    </w:tr>
                    <w:tr w:rsidR="00B71E67"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B71E67" w:rsidRDefault="00B71E67"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B71E67" w:rsidRDefault="00B71E67" w:rsidP="000057C7"/>
                      </w:tc>
                    </w:tr>
                    <w:tr w:rsidR="00B71E67"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B71E67" w:rsidRDefault="00B71E67"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B71E67" w:rsidRDefault="00B71E67"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B71E67" w:rsidRDefault="00B71E67" w:rsidP="000057C7"/>
                      </w:tc>
                    </w:tr>
                    <w:tr w:rsidR="00B71E67"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B71E67" w:rsidRDefault="00B71E67" w:rsidP="000057C7"/>
                      </w:tc>
                      <w:tc>
                        <w:tcPr>
                          <w:tcW w:w="343" w:type="dxa"/>
                          <w:vMerge/>
                          <w:tcBorders>
                            <w:left w:val="single" w:sz="18" w:space="0" w:color="auto"/>
                            <w:right w:val="single" w:sz="18" w:space="0" w:color="auto"/>
                          </w:tcBorders>
                        </w:tcPr>
                        <w:p w14:paraId="1E4AECA2" w14:textId="77777777" w:rsidR="00B71E67" w:rsidRDefault="00B71E67"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B71E67" w:rsidRDefault="00B71E67"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B71E67" w:rsidRDefault="00B71E67"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B71E67" w:rsidRDefault="00B71E67"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B71E67" w:rsidRDefault="00B71E67"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B71E67" w:rsidRPr="00A42F6F" w:rsidRDefault="00B71E67"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B71E67" w:rsidRPr="0005325A" w:rsidRDefault="00B71E67" w:rsidP="000057C7">
                          <w:r>
                            <w:t>Лист</w:t>
                          </w:r>
                        </w:p>
                      </w:tc>
                    </w:tr>
                    <w:tr w:rsidR="00B71E67"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B71E67" w:rsidRDefault="00B71E67" w:rsidP="000057C7"/>
                      </w:tc>
                      <w:tc>
                        <w:tcPr>
                          <w:tcW w:w="343" w:type="dxa"/>
                          <w:vMerge/>
                          <w:tcBorders>
                            <w:left w:val="single" w:sz="18" w:space="0" w:color="auto"/>
                            <w:right w:val="single" w:sz="18" w:space="0" w:color="auto"/>
                          </w:tcBorders>
                        </w:tcPr>
                        <w:p w14:paraId="1E6B15BC" w14:textId="77777777" w:rsidR="00B71E67" w:rsidRDefault="00B71E67"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B71E67" w:rsidRDefault="00B71E67"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B71E67" w:rsidRDefault="00B71E67"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B71E67" w:rsidRDefault="00B71E67"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B71E67" w:rsidRDefault="00B71E67" w:rsidP="000057C7">
                          <w:pPr>
                            <w:jc w:val="center"/>
                          </w:pPr>
                        </w:p>
                      </w:tc>
                      <w:tc>
                        <w:tcPr>
                          <w:tcW w:w="6096" w:type="dxa"/>
                          <w:vMerge/>
                          <w:tcBorders>
                            <w:left w:val="single" w:sz="18" w:space="0" w:color="auto"/>
                            <w:right w:val="single" w:sz="18" w:space="0" w:color="auto"/>
                          </w:tcBorders>
                        </w:tcPr>
                        <w:p w14:paraId="3F8A864A" w14:textId="77777777" w:rsidR="00B71E67" w:rsidRDefault="00B71E67" w:rsidP="000057C7"/>
                      </w:tc>
                      <w:tc>
                        <w:tcPr>
                          <w:tcW w:w="567" w:type="dxa"/>
                          <w:vMerge w:val="restart"/>
                          <w:tcBorders>
                            <w:left w:val="single" w:sz="18" w:space="0" w:color="auto"/>
                            <w:right w:val="single" w:sz="18" w:space="0" w:color="auto"/>
                          </w:tcBorders>
                          <w:vAlign w:val="center"/>
                        </w:tcPr>
                        <w:p w14:paraId="404EA0F8" w14:textId="77777777" w:rsidR="00B71E67" w:rsidRPr="00952856" w:rsidRDefault="00B71E67" w:rsidP="000057C7">
                          <w:pPr>
                            <w:jc w:val="center"/>
                          </w:pPr>
                          <w:r>
                            <w:t>3</w:t>
                          </w:r>
                        </w:p>
                      </w:tc>
                    </w:tr>
                    <w:tr w:rsidR="00B71E67"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B71E67" w:rsidRDefault="00B71E67" w:rsidP="000057C7"/>
                      </w:tc>
                      <w:tc>
                        <w:tcPr>
                          <w:tcW w:w="343" w:type="dxa"/>
                          <w:vMerge/>
                          <w:tcBorders>
                            <w:left w:val="single" w:sz="18" w:space="0" w:color="auto"/>
                            <w:bottom w:val="single" w:sz="18" w:space="0" w:color="auto"/>
                            <w:right w:val="single" w:sz="18" w:space="0" w:color="auto"/>
                          </w:tcBorders>
                        </w:tcPr>
                        <w:p w14:paraId="6523434B" w14:textId="77777777" w:rsidR="00B71E67" w:rsidRDefault="00B71E67"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B71E67" w:rsidRPr="00BA3C14" w:rsidRDefault="00B71E67"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B71E67" w:rsidRPr="00BA3C14" w:rsidRDefault="00B71E67"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B71E67" w:rsidRPr="00BA3C14" w:rsidRDefault="00B71E67"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B71E67" w:rsidRPr="00BA3C14" w:rsidRDefault="00B71E67"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B71E67" w:rsidRPr="00BA3C14" w:rsidRDefault="00B71E67"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B71E67" w:rsidRPr="00BA3C14" w:rsidRDefault="00B71E67"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B71E67" w:rsidRDefault="00B71E67" w:rsidP="000057C7"/>
                      </w:tc>
                      <w:tc>
                        <w:tcPr>
                          <w:tcW w:w="567" w:type="dxa"/>
                          <w:vMerge/>
                          <w:tcBorders>
                            <w:left w:val="single" w:sz="18" w:space="0" w:color="auto"/>
                            <w:bottom w:val="single" w:sz="18" w:space="0" w:color="auto"/>
                            <w:right w:val="single" w:sz="18" w:space="0" w:color="auto"/>
                          </w:tcBorders>
                        </w:tcPr>
                        <w:p w14:paraId="31EDCDFA" w14:textId="77777777" w:rsidR="00B71E67" w:rsidRDefault="00B71E67" w:rsidP="000057C7"/>
                      </w:tc>
                    </w:tr>
                  </w:tbl>
                  <w:p w14:paraId="2A8D3361" w14:textId="77777777" w:rsidR="00B71E67" w:rsidRDefault="00B71E67" w:rsidP="000057C7"/>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B71E67" w:rsidRPr="00C9656A" w14:paraId="2072EC17" w14:textId="77777777" w:rsidTr="00CF6979">
      <w:trPr>
        <w:trHeight w:val="428"/>
      </w:trPr>
      <w:tc>
        <w:tcPr>
          <w:tcW w:w="9889" w:type="dxa"/>
          <w:tcBorders>
            <w:top w:val="nil"/>
            <w:left w:val="nil"/>
            <w:bottom w:val="single" w:sz="4" w:space="0" w:color="auto"/>
            <w:right w:val="nil"/>
          </w:tcBorders>
          <w:hideMark/>
        </w:tcPr>
        <w:p w14:paraId="62296A9E" w14:textId="77777777" w:rsidR="00B71E67" w:rsidRPr="00C9656A" w:rsidRDefault="00B71E67"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69EC11C7" w14:textId="77777777" w:rsidR="00B71E67" w:rsidRPr="00C9656A" w:rsidRDefault="00B71E67"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73D7FE4D" w14:textId="77777777" w:rsidR="00B71E67" w:rsidRPr="00866AC2" w:rsidRDefault="00B71E67" w:rsidP="000057C7">
    <w:pPr>
      <w:pStyle w:val="a3"/>
      <w:rPr>
        <w:lang w:val="x-non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B71E67" w:rsidRPr="00C9656A" w14:paraId="63C1634B" w14:textId="77777777" w:rsidTr="00CF6979">
      <w:trPr>
        <w:trHeight w:val="428"/>
      </w:trPr>
      <w:tc>
        <w:tcPr>
          <w:tcW w:w="9889" w:type="dxa"/>
          <w:tcBorders>
            <w:top w:val="nil"/>
            <w:left w:val="nil"/>
            <w:bottom w:val="single" w:sz="4" w:space="0" w:color="auto"/>
            <w:right w:val="nil"/>
          </w:tcBorders>
          <w:hideMark/>
        </w:tcPr>
        <w:p w14:paraId="05F8E401" w14:textId="77777777" w:rsidR="00B71E67" w:rsidRPr="00C9656A" w:rsidRDefault="00B71E67"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384FAD8A" w14:textId="77777777" w:rsidR="00B71E67" w:rsidRPr="00C9656A" w:rsidRDefault="00B71E67"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D0B1E20" w14:textId="77777777" w:rsidR="00B71E67" w:rsidRPr="00866AC2" w:rsidRDefault="00B71E67">
    <w:pPr>
      <w:pStyle w:val="a3"/>
      <w:rPr>
        <w:lang w:val="x-non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B71E67" w:rsidRPr="00C9656A" w14:paraId="69231E1B" w14:textId="77777777" w:rsidTr="00CF6979">
      <w:trPr>
        <w:trHeight w:val="428"/>
      </w:trPr>
      <w:tc>
        <w:tcPr>
          <w:tcW w:w="9889" w:type="dxa"/>
          <w:tcBorders>
            <w:top w:val="nil"/>
            <w:left w:val="nil"/>
            <w:bottom w:val="single" w:sz="4" w:space="0" w:color="auto"/>
            <w:right w:val="nil"/>
          </w:tcBorders>
          <w:hideMark/>
        </w:tcPr>
        <w:p w14:paraId="4C1E7E39" w14:textId="77777777" w:rsidR="00B71E67" w:rsidRPr="00C9656A" w:rsidRDefault="00B71E67"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48DD3410" w14:textId="77777777" w:rsidR="00B71E67" w:rsidRPr="00C9656A" w:rsidRDefault="00B71E67"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346D8EA" w14:textId="77777777" w:rsidR="00B71E67" w:rsidRPr="00866AC2" w:rsidRDefault="00B71E67">
    <w:pPr>
      <w:pStyle w:val="a3"/>
      <w:rPr>
        <w:lang w:val="x-non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B71E67" w:rsidRPr="00C9656A" w14:paraId="2FB8BFF9" w14:textId="77777777" w:rsidTr="00CF6979">
      <w:trPr>
        <w:trHeight w:val="428"/>
      </w:trPr>
      <w:tc>
        <w:tcPr>
          <w:tcW w:w="9889" w:type="dxa"/>
          <w:tcBorders>
            <w:top w:val="nil"/>
            <w:left w:val="nil"/>
            <w:bottom w:val="single" w:sz="4" w:space="0" w:color="auto"/>
            <w:right w:val="nil"/>
          </w:tcBorders>
          <w:hideMark/>
        </w:tcPr>
        <w:p w14:paraId="771E416E" w14:textId="77777777" w:rsidR="00B71E67" w:rsidRPr="00C9656A" w:rsidRDefault="00B71E67"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EC11112" w14:textId="77777777" w:rsidR="00B71E67" w:rsidRPr="00C9656A" w:rsidRDefault="00B71E67"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DA98487" w14:textId="77777777" w:rsidR="00B71E67" w:rsidRPr="00866AC2" w:rsidRDefault="00B71E67">
    <w:pPr>
      <w:pStyle w:val="a3"/>
      <w:rPr>
        <w:lang w:val="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360"/>
        </w:tabs>
        <w:ind w:left="36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 w:numId="17">
    <w:abstractNumId w:val="1"/>
    <w:lvlOverride w:ilvl="0">
      <w:startOverride w:val="1"/>
    </w:lvlOverride>
  </w:num>
  <w:num w:numId="18">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3"/>
    <w:rsid w:val="000022EF"/>
    <w:rsid w:val="000030A9"/>
    <w:rsid w:val="00003BA5"/>
    <w:rsid w:val="000057C7"/>
    <w:rsid w:val="00011D8F"/>
    <w:rsid w:val="00014509"/>
    <w:rsid w:val="00015BC8"/>
    <w:rsid w:val="00016235"/>
    <w:rsid w:val="00016F35"/>
    <w:rsid w:val="000219D8"/>
    <w:rsid w:val="00045901"/>
    <w:rsid w:val="0004590C"/>
    <w:rsid w:val="0005343E"/>
    <w:rsid w:val="00053B80"/>
    <w:rsid w:val="00054FE2"/>
    <w:rsid w:val="00060AF0"/>
    <w:rsid w:val="0006101E"/>
    <w:rsid w:val="00061600"/>
    <w:rsid w:val="00066B6F"/>
    <w:rsid w:val="00070AF5"/>
    <w:rsid w:val="000863C1"/>
    <w:rsid w:val="000A07E9"/>
    <w:rsid w:val="000A1DC3"/>
    <w:rsid w:val="000A54BB"/>
    <w:rsid w:val="000B5343"/>
    <w:rsid w:val="000B5A55"/>
    <w:rsid w:val="000B71B5"/>
    <w:rsid w:val="000C38CA"/>
    <w:rsid w:val="000D1578"/>
    <w:rsid w:val="000D3545"/>
    <w:rsid w:val="000E2670"/>
    <w:rsid w:val="000E6A27"/>
    <w:rsid w:val="000E6CDC"/>
    <w:rsid w:val="000F4705"/>
    <w:rsid w:val="000F50EB"/>
    <w:rsid w:val="0010306F"/>
    <w:rsid w:val="00103828"/>
    <w:rsid w:val="00111143"/>
    <w:rsid w:val="00111AC7"/>
    <w:rsid w:val="001131F8"/>
    <w:rsid w:val="00115995"/>
    <w:rsid w:val="001214BC"/>
    <w:rsid w:val="00122B08"/>
    <w:rsid w:val="00122B99"/>
    <w:rsid w:val="00125B1A"/>
    <w:rsid w:val="00127801"/>
    <w:rsid w:val="001321C8"/>
    <w:rsid w:val="00132A90"/>
    <w:rsid w:val="0014162E"/>
    <w:rsid w:val="001424F2"/>
    <w:rsid w:val="00145FBC"/>
    <w:rsid w:val="0015200E"/>
    <w:rsid w:val="0015254F"/>
    <w:rsid w:val="00154B8B"/>
    <w:rsid w:val="00166192"/>
    <w:rsid w:val="00170351"/>
    <w:rsid w:val="00171815"/>
    <w:rsid w:val="001723C6"/>
    <w:rsid w:val="00182EC1"/>
    <w:rsid w:val="0018441C"/>
    <w:rsid w:val="00184F7C"/>
    <w:rsid w:val="00187D19"/>
    <w:rsid w:val="00195CAC"/>
    <w:rsid w:val="00196F88"/>
    <w:rsid w:val="001A10E9"/>
    <w:rsid w:val="001A641B"/>
    <w:rsid w:val="001A7031"/>
    <w:rsid w:val="001A7C22"/>
    <w:rsid w:val="001B261A"/>
    <w:rsid w:val="001B4CEE"/>
    <w:rsid w:val="001C04B0"/>
    <w:rsid w:val="001C186F"/>
    <w:rsid w:val="001D13F5"/>
    <w:rsid w:val="001D5EC4"/>
    <w:rsid w:val="001D7012"/>
    <w:rsid w:val="001E2196"/>
    <w:rsid w:val="001E6335"/>
    <w:rsid w:val="001F13D3"/>
    <w:rsid w:val="001F317A"/>
    <w:rsid w:val="001F4574"/>
    <w:rsid w:val="00211E11"/>
    <w:rsid w:val="00215F47"/>
    <w:rsid w:val="002166AF"/>
    <w:rsid w:val="002221E3"/>
    <w:rsid w:val="00232170"/>
    <w:rsid w:val="00234039"/>
    <w:rsid w:val="00241F6D"/>
    <w:rsid w:val="00243054"/>
    <w:rsid w:val="00247CAA"/>
    <w:rsid w:val="002569A0"/>
    <w:rsid w:val="00256C25"/>
    <w:rsid w:val="00264D1A"/>
    <w:rsid w:val="0026782A"/>
    <w:rsid w:val="00270CC3"/>
    <w:rsid w:val="00277E58"/>
    <w:rsid w:val="00285E84"/>
    <w:rsid w:val="00286268"/>
    <w:rsid w:val="00295071"/>
    <w:rsid w:val="00296678"/>
    <w:rsid w:val="002A7F48"/>
    <w:rsid w:val="002B222D"/>
    <w:rsid w:val="002B223C"/>
    <w:rsid w:val="002B2A1F"/>
    <w:rsid w:val="002B2D9D"/>
    <w:rsid w:val="002B3BEE"/>
    <w:rsid w:val="002B69CE"/>
    <w:rsid w:val="002B72F6"/>
    <w:rsid w:val="002C3535"/>
    <w:rsid w:val="002C5486"/>
    <w:rsid w:val="002D04AB"/>
    <w:rsid w:val="002D2193"/>
    <w:rsid w:val="002D3A87"/>
    <w:rsid w:val="002D4001"/>
    <w:rsid w:val="002D48EA"/>
    <w:rsid w:val="002D5167"/>
    <w:rsid w:val="002D54AC"/>
    <w:rsid w:val="002F2885"/>
    <w:rsid w:val="002F7251"/>
    <w:rsid w:val="00300CBA"/>
    <w:rsid w:val="003011BB"/>
    <w:rsid w:val="00301EAB"/>
    <w:rsid w:val="00314D54"/>
    <w:rsid w:val="0031508D"/>
    <w:rsid w:val="0031536F"/>
    <w:rsid w:val="003256B0"/>
    <w:rsid w:val="00341C01"/>
    <w:rsid w:val="003427A4"/>
    <w:rsid w:val="003517A1"/>
    <w:rsid w:val="00356B8C"/>
    <w:rsid w:val="00356CAC"/>
    <w:rsid w:val="00362A61"/>
    <w:rsid w:val="00363705"/>
    <w:rsid w:val="0036450A"/>
    <w:rsid w:val="00366810"/>
    <w:rsid w:val="00366A37"/>
    <w:rsid w:val="00371444"/>
    <w:rsid w:val="00381F9E"/>
    <w:rsid w:val="003838A7"/>
    <w:rsid w:val="003865C8"/>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316A"/>
    <w:rsid w:val="003D40C9"/>
    <w:rsid w:val="003D4631"/>
    <w:rsid w:val="003D6A88"/>
    <w:rsid w:val="003E13DE"/>
    <w:rsid w:val="003E3AFD"/>
    <w:rsid w:val="003F7C39"/>
    <w:rsid w:val="0040164B"/>
    <w:rsid w:val="0040314A"/>
    <w:rsid w:val="00404499"/>
    <w:rsid w:val="00407545"/>
    <w:rsid w:val="00413058"/>
    <w:rsid w:val="00416480"/>
    <w:rsid w:val="00423243"/>
    <w:rsid w:val="00423D09"/>
    <w:rsid w:val="00425D0F"/>
    <w:rsid w:val="00427CAF"/>
    <w:rsid w:val="004329BD"/>
    <w:rsid w:val="00433617"/>
    <w:rsid w:val="004404A0"/>
    <w:rsid w:val="004420FF"/>
    <w:rsid w:val="00444F3E"/>
    <w:rsid w:val="004508B9"/>
    <w:rsid w:val="0045358E"/>
    <w:rsid w:val="00454884"/>
    <w:rsid w:val="004704CB"/>
    <w:rsid w:val="00471EFB"/>
    <w:rsid w:val="00472E4B"/>
    <w:rsid w:val="004772B4"/>
    <w:rsid w:val="00482031"/>
    <w:rsid w:val="0048742F"/>
    <w:rsid w:val="00497C9F"/>
    <w:rsid w:val="004B0F16"/>
    <w:rsid w:val="004B1B41"/>
    <w:rsid w:val="004B30CD"/>
    <w:rsid w:val="004B56BF"/>
    <w:rsid w:val="004C6230"/>
    <w:rsid w:val="004C68F5"/>
    <w:rsid w:val="004D0565"/>
    <w:rsid w:val="004D1424"/>
    <w:rsid w:val="004D477E"/>
    <w:rsid w:val="004E1EC2"/>
    <w:rsid w:val="004E6B43"/>
    <w:rsid w:val="004F65D3"/>
    <w:rsid w:val="0051079D"/>
    <w:rsid w:val="00513A30"/>
    <w:rsid w:val="0052176E"/>
    <w:rsid w:val="00523AB0"/>
    <w:rsid w:val="00524600"/>
    <w:rsid w:val="00532609"/>
    <w:rsid w:val="0053558F"/>
    <w:rsid w:val="00537F7D"/>
    <w:rsid w:val="005444C9"/>
    <w:rsid w:val="00545651"/>
    <w:rsid w:val="00547C6C"/>
    <w:rsid w:val="005501E0"/>
    <w:rsid w:val="005543CD"/>
    <w:rsid w:val="00566284"/>
    <w:rsid w:val="00576ED4"/>
    <w:rsid w:val="0058354F"/>
    <w:rsid w:val="00584168"/>
    <w:rsid w:val="0059523C"/>
    <w:rsid w:val="005973C0"/>
    <w:rsid w:val="005A6399"/>
    <w:rsid w:val="005A7AB3"/>
    <w:rsid w:val="005B22F1"/>
    <w:rsid w:val="005B626D"/>
    <w:rsid w:val="005C073D"/>
    <w:rsid w:val="005C0CE9"/>
    <w:rsid w:val="005C1157"/>
    <w:rsid w:val="005C4612"/>
    <w:rsid w:val="005C4F44"/>
    <w:rsid w:val="005D07CD"/>
    <w:rsid w:val="005D0DC8"/>
    <w:rsid w:val="005D4D16"/>
    <w:rsid w:val="005E0115"/>
    <w:rsid w:val="005E75E2"/>
    <w:rsid w:val="00604BCF"/>
    <w:rsid w:val="00605CAD"/>
    <w:rsid w:val="00611FE8"/>
    <w:rsid w:val="00613033"/>
    <w:rsid w:val="00613AD1"/>
    <w:rsid w:val="006142E2"/>
    <w:rsid w:val="00617DAE"/>
    <w:rsid w:val="00621267"/>
    <w:rsid w:val="00632DBB"/>
    <w:rsid w:val="00632F68"/>
    <w:rsid w:val="00634BDA"/>
    <w:rsid w:val="00636731"/>
    <w:rsid w:val="00640AFC"/>
    <w:rsid w:val="00641764"/>
    <w:rsid w:val="00642C93"/>
    <w:rsid w:val="006443B8"/>
    <w:rsid w:val="00647FB4"/>
    <w:rsid w:val="00652F70"/>
    <w:rsid w:val="00657A91"/>
    <w:rsid w:val="00662154"/>
    <w:rsid w:val="00663540"/>
    <w:rsid w:val="0066485C"/>
    <w:rsid w:val="00670069"/>
    <w:rsid w:val="00671FFD"/>
    <w:rsid w:val="00674C3E"/>
    <w:rsid w:val="006768C6"/>
    <w:rsid w:val="00677394"/>
    <w:rsid w:val="00680F4F"/>
    <w:rsid w:val="00684F62"/>
    <w:rsid w:val="006929A5"/>
    <w:rsid w:val="006959CC"/>
    <w:rsid w:val="006A2111"/>
    <w:rsid w:val="006A21C2"/>
    <w:rsid w:val="006A7D74"/>
    <w:rsid w:val="006B0381"/>
    <w:rsid w:val="006B1D8E"/>
    <w:rsid w:val="006C05C6"/>
    <w:rsid w:val="006C2047"/>
    <w:rsid w:val="006C3B2E"/>
    <w:rsid w:val="006C3F37"/>
    <w:rsid w:val="006D21CE"/>
    <w:rsid w:val="006D5198"/>
    <w:rsid w:val="006E102B"/>
    <w:rsid w:val="006E21F6"/>
    <w:rsid w:val="006E4370"/>
    <w:rsid w:val="006E7D9B"/>
    <w:rsid w:val="006F04CA"/>
    <w:rsid w:val="006F29EB"/>
    <w:rsid w:val="006F75EE"/>
    <w:rsid w:val="00705D77"/>
    <w:rsid w:val="00711E39"/>
    <w:rsid w:val="007204E5"/>
    <w:rsid w:val="00720C5B"/>
    <w:rsid w:val="00726F42"/>
    <w:rsid w:val="007309DE"/>
    <w:rsid w:val="00732FE9"/>
    <w:rsid w:val="00734600"/>
    <w:rsid w:val="00736EB0"/>
    <w:rsid w:val="00737348"/>
    <w:rsid w:val="0074391E"/>
    <w:rsid w:val="00746E3F"/>
    <w:rsid w:val="00765629"/>
    <w:rsid w:val="00775744"/>
    <w:rsid w:val="00780328"/>
    <w:rsid w:val="007822F9"/>
    <w:rsid w:val="0078676B"/>
    <w:rsid w:val="00792BBC"/>
    <w:rsid w:val="007930C7"/>
    <w:rsid w:val="007B2742"/>
    <w:rsid w:val="007B29DF"/>
    <w:rsid w:val="007B71B4"/>
    <w:rsid w:val="007C10C1"/>
    <w:rsid w:val="007C2663"/>
    <w:rsid w:val="007C65A1"/>
    <w:rsid w:val="007C6F48"/>
    <w:rsid w:val="007D4AC7"/>
    <w:rsid w:val="007D6949"/>
    <w:rsid w:val="007E3DF5"/>
    <w:rsid w:val="007E692F"/>
    <w:rsid w:val="007E78BA"/>
    <w:rsid w:val="007F253E"/>
    <w:rsid w:val="007F3A11"/>
    <w:rsid w:val="007F7C4D"/>
    <w:rsid w:val="00807B4C"/>
    <w:rsid w:val="00814316"/>
    <w:rsid w:val="008203EC"/>
    <w:rsid w:val="00836323"/>
    <w:rsid w:val="00840C4C"/>
    <w:rsid w:val="0084410B"/>
    <w:rsid w:val="00855C3C"/>
    <w:rsid w:val="00860247"/>
    <w:rsid w:val="008654C7"/>
    <w:rsid w:val="00866AC2"/>
    <w:rsid w:val="00866CF1"/>
    <w:rsid w:val="008678F9"/>
    <w:rsid w:val="008819F5"/>
    <w:rsid w:val="00882D0C"/>
    <w:rsid w:val="008944DA"/>
    <w:rsid w:val="008A1ABF"/>
    <w:rsid w:val="008A21D7"/>
    <w:rsid w:val="008A23B4"/>
    <w:rsid w:val="008A3AEE"/>
    <w:rsid w:val="008B0E49"/>
    <w:rsid w:val="008B351B"/>
    <w:rsid w:val="008C19C0"/>
    <w:rsid w:val="008D1790"/>
    <w:rsid w:val="008D3668"/>
    <w:rsid w:val="008D49A1"/>
    <w:rsid w:val="008D4B5B"/>
    <w:rsid w:val="008E1DBF"/>
    <w:rsid w:val="008E6BDB"/>
    <w:rsid w:val="008F1271"/>
    <w:rsid w:val="008F166A"/>
    <w:rsid w:val="008F2094"/>
    <w:rsid w:val="008F4E86"/>
    <w:rsid w:val="009130ED"/>
    <w:rsid w:val="0091630A"/>
    <w:rsid w:val="00916FBF"/>
    <w:rsid w:val="009176BC"/>
    <w:rsid w:val="00920D88"/>
    <w:rsid w:val="00922AF7"/>
    <w:rsid w:val="00924F26"/>
    <w:rsid w:val="00930CA9"/>
    <w:rsid w:val="00931BB1"/>
    <w:rsid w:val="00931C4B"/>
    <w:rsid w:val="00937082"/>
    <w:rsid w:val="00940C0B"/>
    <w:rsid w:val="00947D29"/>
    <w:rsid w:val="00950931"/>
    <w:rsid w:val="00950BC1"/>
    <w:rsid w:val="009522FD"/>
    <w:rsid w:val="009561F7"/>
    <w:rsid w:val="00956F00"/>
    <w:rsid w:val="009608B9"/>
    <w:rsid w:val="0096527B"/>
    <w:rsid w:val="00973ACF"/>
    <w:rsid w:val="00982D1C"/>
    <w:rsid w:val="00982FFD"/>
    <w:rsid w:val="00985982"/>
    <w:rsid w:val="00992697"/>
    <w:rsid w:val="00992B80"/>
    <w:rsid w:val="00996732"/>
    <w:rsid w:val="009977A6"/>
    <w:rsid w:val="009A01C4"/>
    <w:rsid w:val="009B5D26"/>
    <w:rsid w:val="009C19E5"/>
    <w:rsid w:val="009C6F1F"/>
    <w:rsid w:val="009E12AE"/>
    <w:rsid w:val="009E7D9B"/>
    <w:rsid w:val="009F2519"/>
    <w:rsid w:val="009F4AC1"/>
    <w:rsid w:val="009F78E6"/>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64234"/>
    <w:rsid w:val="00A72499"/>
    <w:rsid w:val="00A73E38"/>
    <w:rsid w:val="00A77769"/>
    <w:rsid w:val="00A80458"/>
    <w:rsid w:val="00A81E4F"/>
    <w:rsid w:val="00A86DAD"/>
    <w:rsid w:val="00A92C33"/>
    <w:rsid w:val="00A95F3F"/>
    <w:rsid w:val="00AA7DF4"/>
    <w:rsid w:val="00AB465C"/>
    <w:rsid w:val="00AC3607"/>
    <w:rsid w:val="00AC6D1B"/>
    <w:rsid w:val="00AE2C99"/>
    <w:rsid w:val="00AE550D"/>
    <w:rsid w:val="00AF37EA"/>
    <w:rsid w:val="00B01B0E"/>
    <w:rsid w:val="00B06433"/>
    <w:rsid w:val="00B11B00"/>
    <w:rsid w:val="00B212DE"/>
    <w:rsid w:val="00B27043"/>
    <w:rsid w:val="00B3650C"/>
    <w:rsid w:val="00B45215"/>
    <w:rsid w:val="00B4763D"/>
    <w:rsid w:val="00B501B2"/>
    <w:rsid w:val="00B56693"/>
    <w:rsid w:val="00B61E13"/>
    <w:rsid w:val="00B70C2D"/>
    <w:rsid w:val="00B7140D"/>
    <w:rsid w:val="00B71E67"/>
    <w:rsid w:val="00B81139"/>
    <w:rsid w:val="00B8583B"/>
    <w:rsid w:val="00B8660D"/>
    <w:rsid w:val="00B9078C"/>
    <w:rsid w:val="00B92A30"/>
    <w:rsid w:val="00B95061"/>
    <w:rsid w:val="00B97203"/>
    <w:rsid w:val="00BB4BB4"/>
    <w:rsid w:val="00BB5153"/>
    <w:rsid w:val="00BC0282"/>
    <w:rsid w:val="00BC27B9"/>
    <w:rsid w:val="00BC4470"/>
    <w:rsid w:val="00BC556D"/>
    <w:rsid w:val="00BC71A0"/>
    <w:rsid w:val="00BD783E"/>
    <w:rsid w:val="00BE456F"/>
    <w:rsid w:val="00BF4BE4"/>
    <w:rsid w:val="00BF58DE"/>
    <w:rsid w:val="00C043A7"/>
    <w:rsid w:val="00C13A60"/>
    <w:rsid w:val="00C21FC7"/>
    <w:rsid w:val="00C232D4"/>
    <w:rsid w:val="00C23CD6"/>
    <w:rsid w:val="00C23DD2"/>
    <w:rsid w:val="00C30E96"/>
    <w:rsid w:val="00C45D94"/>
    <w:rsid w:val="00C521CA"/>
    <w:rsid w:val="00C52A16"/>
    <w:rsid w:val="00C63B19"/>
    <w:rsid w:val="00C641C4"/>
    <w:rsid w:val="00C64423"/>
    <w:rsid w:val="00C80745"/>
    <w:rsid w:val="00C80A83"/>
    <w:rsid w:val="00C825E9"/>
    <w:rsid w:val="00C85B5A"/>
    <w:rsid w:val="00C86F30"/>
    <w:rsid w:val="00CA337A"/>
    <w:rsid w:val="00CA69F7"/>
    <w:rsid w:val="00CB3449"/>
    <w:rsid w:val="00CB7A39"/>
    <w:rsid w:val="00CC0943"/>
    <w:rsid w:val="00CC0E37"/>
    <w:rsid w:val="00CC2DE1"/>
    <w:rsid w:val="00CC51D3"/>
    <w:rsid w:val="00CC5208"/>
    <w:rsid w:val="00CC67AB"/>
    <w:rsid w:val="00CC7799"/>
    <w:rsid w:val="00CD3592"/>
    <w:rsid w:val="00CD55D3"/>
    <w:rsid w:val="00CD630B"/>
    <w:rsid w:val="00CE0EC9"/>
    <w:rsid w:val="00CE4F6A"/>
    <w:rsid w:val="00CE5634"/>
    <w:rsid w:val="00CF1547"/>
    <w:rsid w:val="00CF6979"/>
    <w:rsid w:val="00D0061F"/>
    <w:rsid w:val="00D01524"/>
    <w:rsid w:val="00D046E5"/>
    <w:rsid w:val="00D07594"/>
    <w:rsid w:val="00D1731F"/>
    <w:rsid w:val="00D222CA"/>
    <w:rsid w:val="00D30E88"/>
    <w:rsid w:val="00D5506C"/>
    <w:rsid w:val="00D65F50"/>
    <w:rsid w:val="00D67D85"/>
    <w:rsid w:val="00D74404"/>
    <w:rsid w:val="00D755D8"/>
    <w:rsid w:val="00D7700B"/>
    <w:rsid w:val="00D77561"/>
    <w:rsid w:val="00D846D5"/>
    <w:rsid w:val="00D9366C"/>
    <w:rsid w:val="00DA3885"/>
    <w:rsid w:val="00DA5B09"/>
    <w:rsid w:val="00DB3E2D"/>
    <w:rsid w:val="00DC084D"/>
    <w:rsid w:val="00DD3B9F"/>
    <w:rsid w:val="00DD5186"/>
    <w:rsid w:val="00DE4F51"/>
    <w:rsid w:val="00DE53D6"/>
    <w:rsid w:val="00DE76D0"/>
    <w:rsid w:val="00DF254B"/>
    <w:rsid w:val="00DF461F"/>
    <w:rsid w:val="00E03714"/>
    <w:rsid w:val="00E07D69"/>
    <w:rsid w:val="00E11823"/>
    <w:rsid w:val="00E13BF2"/>
    <w:rsid w:val="00E151ED"/>
    <w:rsid w:val="00E2113F"/>
    <w:rsid w:val="00E21388"/>
    <w:rsid w:val="00E2482F"/>
    <w:rsid w:val="00E24FDA"/>
    <w:rsid w:val="00E267D3"/>
    <w:rsid w:val="00E26DA7"/>
    <w:rsid w:val="00E37CA0"/>
    <w:rsid w:val="00E40FAB"/>
    <w:rsid w:val="00E42A6E"/>
    <w:rsid w:val="00E5043F"/>
    <w:rsid w:val="00E50B0C"/>
    <w:rsid w:val="00E52E27"/>
    <w:rsid w:val="00E55F87"/>
    <w:rsid w:val="00E648F3"/>
    <w:rsid w:val="00E67A36"/>
    <w:rsid w:val="00E71B7C"/>
    <w:rsid w:val="00E81BAF"/>
    <w:rsid w:val="00E835F2"/>
    <w:rsid w:val="00E9372B"/>
    <w:rsid w:val="00E973C6"/>
    <w:rsid w:val="00E9798D"/>
    <w:rsid w:val="00EA5B5D"/>
    <w:rsid w:val="00EB38EA"/>
    <w:rsid w:val="00EC4D7A"/>
    <w:rsid w:val="00EC7E6D"/>
    <w:rsid w:val="00ED1834"/>
    <w:rsid w:val="00ED5A87"/>
    <w:rsid w:val="00ED5E52"/>
    <w:rsid w:val="00EE5BAE"/>
    <w:rsid w:val="00EF0AB8"/>
    <w:rsid w:val="00EF26D7"/>
    <w:rsid w:val="00F06CF0"/>
    <w:rsid w:val="00F078FF"/>
    <w:rsid w:val="00F115DC"/>
    <w:rsid w:val="00F175C4"/>
    <w:rsid w:val="00F22822"/>
    <w:rsid w:val="00F231C3"/>
    <w:rsid w:val="00F31DB2"/>
    <w:rsid w:val="00F33B96"/>
    <w:rsid w:val="00F36DED"/>
    <w:rsid w:val="00F37319"/>
    <w:rsid w:val="00F44417"/>
    <w:rsid w:val="00F45922"/>
    <w:rsid w:val="00F47C14"/>
    <w:rsid w:val="00F62F94"/>
    <w:rsid w:val="00F64B34"/>
    <w:rsid w:val="00F71A3B"/>
    <w:rsid w:val="00F83461"/>
    <w:rsid w:val="00F83B44"/>
    <w:rsid w:val="00F862EE"/>
    <w:rsid w:val="00F87B0F"/>
    <w:rsid w:val="00F926B1"/>
    <w:rsid w:val="00F944DF"/>
    <w:rsid w:val="00FA0637"/>
    <w:rsid w:val="00FB0E25"/>
    <w:rsid w:val="00FB17B4"/>
    <w:rsid w:val="00FB2CE9"/>
    <w:rsid w:val="00FB605C"/>
    <w:rsid w:val="00FC1E22"/>
    <w:rsid w:val="00FC69AC"/>
    <w:rsid w:val="00FD4B3D"/>
    <w:rsid w:val="00FD6008"/>
    <w:rsid w:val="00FE1416"/>
    <w:rsid w:val="00FF3A7F"/>
    <w:rsid w:val="00FF6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49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20975625">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5933872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8635499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492644096">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27129548">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88359106">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060399613">
      <w:bodyDiv w:val="1"/>
      <w:marLeft w:val="0"/>
      <w:marRight w:val="0"/>
      <w:marTop w:val="0"/>
      <w:marBottom w:val="0"/>
      <w:divBdr>
        <w:top w:val="none" w:sz="0" w:space="0" w:color="auto"/>
        <w:left w:val="none" w:sz="0" w:space="0" w:color="auto"/>
        <w:bottom w:val="none" w:sz="0" w:space="0" w:color="auto"/>
        <w:right w:val="none" w:sz="0" w:space="0" w:color="auto"/>
      </w:divBdr>
    </w:div>
    <w:div w:id="1074275725">
      <w:bodyDiv w:val="1"/>
      <w:marLeft w:val="0"/>
      <w:marRight w:val="0"/>
      <w:marTop w:val="0"/>
      <w:marBottom w:val="0"/>
      <w:divBdr>
        <w:top w:val="none" w:sz="0" w:space="0" w:color="auto"/>
        <w:left w:val="none" w:sz="0" w:space="0" w:color="auto"/>
        <w:bottom w:val="none" w:sz="0" w:space="0" w:color="auto"/>
        <w:right w:val="none" w:sz="0" w:space="0" w:color="auto"/>
      </w:divBdr>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194997493">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43049424">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484081015">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1089174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720012775">
      <w:bodyDiv w:val="1"/>
      <w:marLeft w:val="0"/>
      <w:marRight w:val="0"/>
      <w:marTop w:val="0"/>
      <w:marBottom w:val="0"/>
      <w:divBdr>
        <w:top w:val="none" w:sz="0" w:space="0" w:color="auto"/>
        <w:left w:val="none" w:sz="0" w:space="0" w:color="auto"/>
        <w:bottom w:val="none" w:sz="0" w:space="0" w:color="auto"/>
        <w:right w:val="none" w:sz="0" w:space="0" w:color="auto"/>
      </w:divBdr>
    </w:div>
    <w:div w:id="1808861689">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 w:id="21282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28" Type="http://schemas.openxmlformats.org/officeDocument/2006/relationships/footer" Target="footer7.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693A1-218D-4FB4-8286-82D6BBAC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17077</Words>
  <Characters>97343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114192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2</cp:revision>
  <cp:lastPrinted>2020-05-18T05:37:00Z</cp:lastPrinted>
  <dcterms:created xsi:type="dcterms:W3CDTF">2025-05-28T10:43:00Z</dcterms:created>
  <dcterms:modified xsi:type="dcterms:W3CDTF">2025-05-28T10:43:00Z</dcterms:modified>
</cp:coreProperties>
</file>