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ИРКУТСКАЯ ОБЛАСТЬ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ТУЛУНСКИЙ РАЙОН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АДМИНИСТРАЦИЯ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УСТЬ-КУЛЬСКОГО СЕЛЬСКОГО ПОСЕЛЕНИЯ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691B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05 ноября</w:t>
      </w:r>
      <w:r w:rsidR="003B6989">
        <w:rPr>
          <w:rFonts w:ascii="Times New Roman" w:hAnsi="Times New Roman"/>
          <w:b/>
          <w:sz w:val="28"/>
          <w:szCs w:val="20"/>
        </w:rPr>
        <w:t xml:space="preserve"> 2020г.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0"/>
        </w:rPr>
        <w:t>30</w:t>
      </w: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с. Усть-Кульск</w:t>
      </w: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3B6989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 утверждении муниципальной программы «Социально-экономическое развитие территории сельского поселения на 2021 – 2025 гг.»</w:t>
      </w:r>
    </w:p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0"/>
        </w:rPr>
        <w:t xml:space="preserve">В соответствии с Бюджетным </w:t>
      </w:r>
      <w:hyperlink r:id="rId6">
        <w:r>
          <w:rPr>
            <w:rStyle w:val="-"/>
            <w:rFonts w:ascii="Times New Roman" w:hAnsi="Times New Roman"/>
            <w:color w:val="00000A"/>
            <w:sz w:val="28"/>
            <w:szCs w:val="20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0"/>
        </w:rPr>
        <w:t xml:space="preserve"> Российской Федерации,   Федеральным </w:t>
      </w:r>
      <w:hyperlink r:id="rId7">
        <w:r>
          <w:rPr>
            <w:rStyle w:val="-"/>
            <w:rFonts w:ascii="Times New Roman" w:hAnsi="Times New Roman"/>
            <w:color w:val="00000A"/>
            <w:sz w:val="28"/>
            <w:szCs w:val="20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0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>
        <w:r>
          <w:rPr>
            <w:rStyle w:val="-"/>
            <w:rFonts w:ascii="Times New Roman" w:hAnsi="Times New Roman"/>
            <w:color w:val="00000A"/>
            <w:sz w:val="28"/>
            <w:szCs w:val="20"/>
            <w:u w:val="none"/>
          </w:rPr>
          <w:t>Уставом</w:t>
        </w:r>
      </w:hyperlink>
      <w:r>
        <w:rPr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Усть-Кульского муниципального образования, руководствуясь постановлением администрации Усть-Кульского сельского поселения от 29 декабря 2015 года № 44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реализации»,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П О С Т А Н О В Л Я Ю:</w:t>
      </w:r>
    </w:p>
    <w:p w:rsidR="00C126BE" w:rsidRDefault="00C126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0"/>
          <w:lang w:eastAsia="ru-RU"/>
        </w:rPr>
        <w:t>Социально-экономическое развитие территории сельского поселения на 2021 – 2025 гг.</w:t>
      </w:r>
      <w:r>
        <w:rPr>
          <w:rFonts w:ascii="Times New Roman" w:hAnsi="Times New Roman"/>
          <w:bCs/>
          <w:sz w:val="28"/>
          <w:szCs w:val="20"/>
          <w:lang w:eastAsia="ru-RU"/>
        </w:rPr>
        <w:t>» (прилагается).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2.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C126BE" w:rsidRDefault="00C126BE">
      <w:pPr>
        <w:rPr>
          <w:rFonts w:ascii="Times New Roman" w:hAnsi="Times New Roman"/>
          <w:color w:val="000000"/>
          <w:sz w:val="28"/>
          <w:szCs w:val="20"/>
        </w:rPr>
      </w:pPr>
    </w:p>
    <w:p w:rsidR="00C126BE" w:rsidRDefault="003B6989">
      <w:pPr>
        <w:spacing w:line="240" w:lineRule="auto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                                                                  </w:t>
      </w:r>
    </w:p>
    <w:p w:rsidR="00C126BE" w:rsidRDefault="003B6989">
      <w:pPr>
        <w:spacing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Г.И. Почерней                                                      </w:t>
      </w:r>
    </w:p>
    <w:p w:rsidR="00C126BE" w:rsidRDefault="00C126BE">
      <w:pPr>
        <w:spacing w:after="0" w:line="240" w:lineRule="auto"/>
        <w:rPr>
          <w:szCs w:val="20"/>
        </w:rPr>
      </w:pPr>
    </w:p>
    <w:p w:rsidR="00C126BE" w:rsidRDefault="00C126BE">
      <w:pPr>
        <w:widowControl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Cs w:val="20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6BE" w:rsidRDefault="00C126BE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администрация Усть-Кульского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49F7">
        <w:rPr>
          <w:rFonts w:ascii="Times New Roman" w:hAnsi="Times New Roman" w:cs="Times New Roman"/>
          <w:sz w:val="24"/>
          <w:szCs w:val="24"/>
        </w:rPr>
        <w:t>05.11.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D49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D49F7">
        <w:rPr>
          <w:rFonts w:ascii="Times New Roman" w:hAnsi="Times New Roman" w:cs="Times New Roman"/>
          <w:sz w:val="24"/>
          <w:szCs w:val="24"/>
        </w:rPr>
        <w:t>30</w:t>
      </w:r>
    </w:p>
    <w:p w:rsidR="00C126BE" w:rsidRDefault="00C126B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3B69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МУНИЦИПАЛЬНАЯ ПРОГРАММА </w:t>
      </w: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6BE" w:rsidRDefault="003B698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СОЦИАЛЬНО-ЭКОНОМИЧЕСКОЕ РАЗВИТИЕ ТЕРРИТОРИИ СЕЛЬСКОГО ПОСЕЛЕНИЯ</w:t>
      </w:r>
    </w:p>
    <w:p w:rsidR="00C126BE" w:rsidRDefault="003B698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2021 - 2025 ГОДЫ</w:t>
      </w: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394"/>
      <w:bookmarkEnd w:id="0"/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с. УСТЬ-КУЛЬСК</w:t>
      </w: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D49F7" w:rsidRDefault="006D49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ПАСПОРТ</w:t>
      </w: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МУНИЦИПАЛЬНОЙ ПРОГРАММЫ </w:t>
      </w: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УСТЬ-КУЛЬСКОГО СЕЛЬСКОГО ПОСЕЛЕНИЯ</w:t>
      </w: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/>
          <w:b/>
          <w:i/>
          <w:sz w:val="16"/>
          <w:szCs w:val="16"/>
          <w:u w:val="single"/>
        </w:rPr>
        <w:t>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(далее – муниципальная программа)</w:t>
      </w:r>
    </w:p>
    <w:tbl>
      <w:tblPr>
        <w:tblW w:w="10195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4"/>
        <w:gridCol w:w="6851"/>
      </w:tblGrid>
      <w:tr w:rsidR="00C126BE">
        <w:trPr>
          <w:trHeight w:val="501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«Социально-экономическое развитие территории сельского поселения»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Администрация Усть-Кульского сельского поселения, МКУК «КДЦ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с.Усть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-Кульск» </w:t>
            </w:r>
          </w:p>
        </w:tc>
      </w:tr>
      <w:tr w:rsidR="00C126BE">
        <w:trPr>
          <w:trHeight w:val="387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поселения.</w:t>
            </w:r>
          </w:p>
        </w:tc>
      </w:tr>
      <w:tr w:rsidR="00C126BE">
        <w:trPr>
          <w:trHeight w:hRule="exact" w:val="778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эффективной муниципальной политики в Усть-Кульском сельском поселении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-укрепление безопасности территории с/п.;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-сохранение и развитие транспортной инфраструктуры; 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-сохранение и развитие культуры, физической культуры и спорта;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-укрепление материально-технической базы объектов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социальной сферы;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создание более комфортных условий проживания населения Усть-Кульского сельского поселения;</w:t>
            </w:r>
          </w:p>
          <w:p w:rsidR="00AA2E8E" w:rsidRPr="00AA2E8E" w:rsidRDefault="003B6989" w:rsidP="00AA2E8E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-оказание мер социальной поддержки отдельным категориям граждан в части установления льгот по местным налогам</w:t>
            </w:r>
          </w:p>
        </w:tc>
      </w:tr>
      <w:tr w:rsidR="00C126BE">
        <w:trPr>
          <w:trHeight w:val="292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2021-2025гг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-сокращение количества пожаров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доля   благоустроенных территорий общего пользования от общего количества таких территорий;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  <w:p w:rsidR="00C126BE" w:rsidRDefault="00C12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>
        <w:trPr>
          <w:trHeight w:val="1873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Подпрограммы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«Обеспечение деятельности главы Усть-Кульского сельского поселения и администрация Усть-Кульского сельского поселения»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«Повышение эффективности бюджетных расходов Усть-Кульского сельского поселения на 2021 – 2025гг.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«Развитие инфраструктуры на территории сельского поселения на 2021 – 2025гг»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«Обеспечение комплексного пространственного и территориального развития сельского поселения на 2021-2025гг.»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«Обеспечение комплексных мер безопасности на территории сельского поселения на 2021-2025гг.»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«Развитие сферы культуры и спорта на территории сельского поселения на 2021-2025гг.»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-повышение качества предоставляемых услуг администрацией Усть-Кульского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-эффективное использование местного бюджета;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-увеличение собственных доходов местного бюджета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обеспечение безопасности населения;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-сохранение и развитие транспортной инфраструктуры;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санитарного и экологического состояния поселения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-формирование у населения здорового образа жизни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-повышение качества и уровня жизни населения, его    занятости. 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1. ХАРАКТЕРИСТИКА ТЕКУЩЕГО СОСТОЯНИЯ СФЕРЫ РЕАЛИЗАЦИИ МУНИЦИПАЛЬНОЙ ПРОГРАММЫ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Муниципальное образование «Усть-Кульское» - сельское поселение Тулунского района Иркутской области. Границы территории сельского Поселения установлены законами Иркутской области в соответствии </w:t>
      </w:r>
      <w:r>
        <w:rPr>
          <w:rFonts w:ascii="Times New Roman" w:hAnsi="Times New Roman"/>
          <w:spacing w:val="-1"/>
          <w:sz w:val="16"/>
          <w:szCs w:val="16"/>
        </w:rPr>
        <w:t xml:space="preserve">с требованиями, предусмотренными Федеральным законом № 131-ФЗ от 06.10.2003 г. «Об </w:t>
      </w:r>
      <w:r>
        <w:rPr>
          <w:rFonts w:ascii="Times New Roman" w:hAnsi="Times New Roman"/>
          <w:sz w:val="16"/>
          <w:szCs w:val="16"/>
        </w:rPr>
        <w:t>общих принципах организации местного самоуправления в Российской Федерации» (далее - Федеральный закон). Территория Усть-Кульского сельского поселения в границах муниципального образования, установлена законом Иркутской области от 16 декабря 2004 г. № 98-ОЗ и составляет 509,1835 км</w:t>
      </w: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>, средняя плотность населения – 0,89 чел./км</w:t>
      </w: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>.  Географическое положение Усть-Кульского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и до ближайшей железнодорожной станции Тулун составляет 42 км. Поселение расположено в невыгодном географическом положении, имеет низкий природно-ресурсный потенциал.</w:t>
      </w:r>
    </w:p>
    <w:p w:rsidR="00C126BE" w:rsidRDefault="003B698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Административным центром Усть-Кульского муниципального образования является село Усть-Кульск.</w:t>
      </w:r>
    </w:p>
    <w:p w:rsidR="00C126BE" w:rsidRDefault="003B69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Численность населения за 2020г. составляет 424 человека.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 последние 5 лет численность населения остается на прежнем уровне.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Стабильный уровень численности населения происходит из-за естественной прибыли и убыли, рождаемости, смертности, а также из-за миграционного потока.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населенного пункта.</w:t>
      </w:r>
    </w:p>
    <w:p w:rsidR="00C126BE" w:rsidRDefault="003B6989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Усть-Кульское сельское поселение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работают малые предприятия: крестьянско-фермерские хозяйства и развиты личные подсобные хозяйства.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На территории Усть-Кульского сельского поселения находятся и функционируют следующие учреждения и организации: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1.Администрация Усть-Кульского сельского поселения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2.Учреждение культуры - МКУК «КДЦ 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с.Усть</w:t>
      </w:r>
      <w:proofErr w:type="spellEnd"/>
      <w:r>
        <w:rPr>
          <w:rFonts w:ascii="Times New Roman" w:hAnsi="Times New Roman"/>
          <w:bCs/>
          <w:sz w:val="16"/>
          <w:szCs w:val="16"/>
          <w:lang w:eastAsia="ru-RU"/>
        </w:rPr>
        <w:t>-Кульск»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3. Учреждение образования - МОУ «Усть-Кульская средняя общеобразовательная школа»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4. Учреждение здравоохранения -  2 Фельдшерско-акушерских пункта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5. Учреждение почтовой связи - Отделение связи № 42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6.Организации торговли: - 3 (три) индивидуальных предпринимателя;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7. Предприятия сельского хозяйства: 1 (одно) крестьянско-фермерское хозяйство.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8. Личных подсобных хозяйств, содержащих животных -  150 дворов.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В них содержаться: КРС - 145 голов, в т. ч коров 60; свиней-65 гол; лошадей- 17 голов, овец-  235 голов.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2004 году на территории сельского поселения было образовано крестьянско-фермерское хозяйство «ИП КФХ Столяров».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   2020 года в Усть-Кульском сельском поселении произведено сельскохозяйственной продукции:</w:t>
      </w:r>
    </w:p>
    <w:p w:rsidR="00C126BE" w:rsidRDefault="003B6989">
      <w:pPr>
        <w:pStyle w:val="af1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Зерна:</w:t>
      </w:r>
    </w:p>
    <w:p w:rsidR="00C126BE" w:rsidRPr="00AA2E8E" w:rsidRDefault="003B6989">
      <w:pPr>
        <w:pStyle w:val="af1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AA2E8E">
        <w:rPr>
          <w:rFonts w:ascii="Times New Roman" w:hAnsi="Times New Roman"/>
          <w:sz w:val="16"/>
          <w:szCs w:val="16"/>
        </w:rPr>
        <w:t xml:space="preserve">24,3 тонн - ИП КФХ «Столяров» </w:t>
      </w:r>
    </w:p>
    <w:p w:rsidR="00C126BE" w:rsidRDefault="003B6989">
      <w:pPr>
        <w:spacing w:after="0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AA2E8E">
        <w:rPr>
          <w:rFonts w:ascii="Times New Roman" w:hAnsi="Times New Roman"/>
          <w:sz w:val="16"/>
          <w:szCs w:val="16"/>
        </w:rPr>
        <w:t xml:space="preserve">  </w:t>
      </w:r>
      <w:r w:rsidRPr="00AA2E8E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Выручка от реализации продукции, в </w:t>
      </w:r>
      <w:proofErr w:type="gramStart"/>
      <w:r w:rsidRPr="00AA2E8E">
        <w:rPr>
          <w:rFonts w:ascii="Times New Roman" w:hAnsi="Times New Roman"/>
          <w:bCs/>
          <w:iCs/>
          <w:sz w:val="16"/>
          <w:szCs w:val="16"/>
          <w:lang w:eastAsia="ru-RU"/>
        </w:rPr>
        <w:t>КФХ  составила</w:t>
      </w:r>
      <w:proofErr w:type="gramEnd"/>
      <w:r w:rsidRPr="00AA2E8E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 </w:t>
      </w:r>
      <w:r w:rsidRPr="00AA2E8E">
        <w:rPr>
          <w:rFonts w:ascii="Times New Roman" w:hAnsi="Times New Roman"/>
          <w:bCs/>
          <w:sz w:val="16"/>
          <w:szCs w:val="16"/>
          <w:lang w:eastAsia="ru-RU"/>
        </w:rPr>
        <w:t xml:space="preserve">19,3 </w:t>
      </w:r>
      <w:proofErr w:type="spellStart"/>
      <w:r w:rsidRPr="00AA2E8E">
        <w:rPr>
          <w:rFonts w:ascii="Times New Roman" w:hAnsi="Times New Roman"/>
          <w:bCs/>
          <w:sz w:val="16"/>
          <w:szCs w:val="16"/>
          <w:lang w:eastAsia="ru-RU"/>
        </w:rPr>
        <w:t>млн.руб</w:t>
      </w:r>
      <w:proofErr w:type="spellEnd"/>
      <w:r w:rsidRPr="00AA2E8E"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C126BE" w:rsidRDefault="003B698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личные подсобные хозяйства произведено: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мяса КРС   -  2 тонны, на сумму 400 000 руб.,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мясо свинины    – 0,5 т.  на сумму 100 000 рублей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90 % продукции расходуются на    личные нужды,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10 % продукции от личных подсобных хозяйств реализуется на рынке г. Тулуна.</w:t>
      </w:r>
    </w:p>
    <w:p w:rsidR="00C126BE" w:rsidRDefault="00C126BE">
      <w:pPr>
        <w:pStyle w:val="af5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C126BE" w:rsidRDefault="003B6989">
      <w:pPr>
        <w:pStyle w:val="af5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Среднесписочная численность работающих в 2020 году   во всех предприятиях и учреждениях сельского поселения составила 88 человека, что   соответствует уровню 2019 года. </w:t>
      </w:r>
    </w:p>
    <w:p w:rsidR="00C126BE" w:rsidRDefault="00C126BE">
      <w:pPr>
        <w:pStyle w:val="af5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tbl>
      <w:tblPr>
        <w:tblW w:w="10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55"/>
        <w:gridCol w:w="2367"/>
        <w:gridCol w:w="3992"/>
      </w:tblGrid>
      <w:tr w:rsidR="00C126BE">
        <w:trPr>
          <w:trHeight w:val="20"/>
        </w:trPr>
        <w:tc>
          <w:tcPr>
            <w:tcW w:w="4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Сфера трудоустройства</w:t>
            </w:r>
          </w:p>
        </w:tc>
        <w:tc>
          <w:tcPr>
            <w:tcW w:w="6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2020г.</w:t>
            </w:r>
          </w:p>
        </w:tc>
      </w:tr>
      <w:tr w:rsidR="00C126BE">
        <w:trPr>
          <w:trHeight w:val="20"/>
        </w:trPr>
        <w:tc>
          <w:tcPr>
            <w:tcW w:w="4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C126B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чел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% к общему числу работающих</w:t>
            </w:r>
          </w:p>
        </w:tc>
      </w:tr>
      <w:tr w:rsidR="00C126BE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C126BE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0,01</w:t>
            </w:r>
          </w:p>
        </w:tc>
      </w:tr>
      <w:tr w:rsidR="00C126BE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Клубы, библиотеки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C126BE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Администрация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0,07</w:t>
            </w:r>
          </w:p>
        </w:tc>
      </w:tr>
      <w:tr w:rsidR="00C126BE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Торговля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C126BE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Отделение связи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0,03</w:t>
            </w:r>
          </w:p>
        </w:tc>
      </w:tr>
      <w:tr w:rsidR="00C126BE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Средняя общеобразовательная школа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0,4</w:t>
            </w:r>
          </w:p>
        </w:tc>
      </w:tr>
      <w:tr w:rsidR="00C126BE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Сельское хозяйство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0,29</w:t>
            </w:r>
          </w:p>
        </w:tc>
      </w:tr>
      <w:tr w:rsidR="00C126BE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65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C126BE">
            <w:pPr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</w:p>
        </w:tc>
      </w:tr>
    </w:tbl>
    <w:p w:rsidR="00C126BE" w:rsidRDefault="00C126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55 % трудоспособного населения Усть-Кульского сельского поселения   работают на своих личных подсобных хозяйствах. </w:t>
      </w:r>
    </w:p>
    <w:p w:rsidR="00C126BE" w:rsidRDefault="00C126B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Средняя заработная плата работников, работающих на предприятиях и в учреждениях сельского поселения в 2020 году составила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20 000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Наиболее высокий уровень заработной платы на одного работника отмечается в бюджетной сфере-  это МОУ «Усть-Кульская СОШ» - </w:t>
      </w:r>
      <w:r>
        <w:rPr>
          <w:rFonts w:ascii="Times New Roman" w:hAnsi="Times New Roman"/>
          <w:sz w:val="16"/>
          <w:szCs w:val="16"/>
          <w:lang w:eastAsia="ru-RU"/>
        </w:rPr>
        <w:t>25000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  <w:lang w:eastAsia="ru-RU"/>
        </w:rPr>
        <w:t>рублей</w:t>
      </w:r>
      <w:r>
        <w:rPr>
          <w:rFonts w:ascii="Times New Roman" w:hAnsi="Times New Roman"/>
          <w:sz w:val="16"/>
          <w:szCs w:val="16"/>
        </w:rPr>
        <w:t xml:space="preserve">  и</w:t>
      </w:r>
      <w:proofErr w:type="gramEnd"/>
      <w:r>
        <w:rPr>
          <w:rFonts w:ascii="Times New Roman" w:hAnsi="Times New Roman"/>
          <w:sz w:val="16"/>
          <w:szCs w:val="16"/>
        </w:rPr>
        <w:t xml:space="preserve"> в МКУК КДЦ </w:t>
      </w:r>
      <w:proofErr w:type="spellStart"/>
      <w:r>
        <w:rPr>
          <w:rFonts w:ascii="Times New Roman" w:hAnsi="Times New Roman"/>
          <w:sz w:val="16"/>
          <w:szCs w:val="16"/>
        </w:rPr>
        <w:t>с.Усть</w:t>
      </w:r>
      <w:proofErr w:type="spellEnd"/>
      <w:r>
        <w:rPr>
          <w:rFonts w:ascii="Times New Roman" w:hAnsi="Times New Roman"/>
          <w:sz w:val="16"/>
          <w:szCs w:val="16"/>
        </w:rPr>
        <w:t xml:space="preserve">-Кульск» – </w:t>
      </w:r>
      <w:r>
        <w:rPr>
          <w:rFonts w:ascii="Times New Roman" w:hAnsi="Times New Roman"/>
          <w:sz w:val="16"/>
          <w:szCs w:val="16"/>
          <w:lang w:eastAsia="ru-RU"/>
        </w:rPr>
        <w:t>20000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рублей</w:t>
      </w:r>
      <w:r>
        <w:rPr>
          <w:rFonts w:ascii="Times New Roman" w:hAnsi="Times New Roman"/>
          <w:sz w:val="16"/>
          <w:szCs w:val="16"/>
        </w:rPr>
        <w:t>.,   Самый низкий уровень среднемесячной заработной платы по-прежнему остается в сельском хозяйстве – 15000руб.  и в торговле -  15000 рублей.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Среднемесячный доход работающего населения остается на прежнем уровне в сравнении с аналогичным периодом 2019 г. (19000)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Численность  населения</w:t>
      </w:r>
      <w:proofErr w:type="gramEnd"/>
      <w:r>
        <w:rPr>
          <w:rFonts w:ascii="Times New Roman" w:hAnsi="Times New Roman"/>
          <w:sz w:val="16"/>
          <w:szCs w:val="16"/>
        </w:rPr>
        <w:t xml:space="preserve"> Усть-Кульского  в 2020 году составляет    424 человек, на 2 человека меньше с аналогичным периодом   2019 года  (426 чел.).</w:t>
      </w:r>
    </w:p>
    <w:p w:rsidR="00C126BE" w:rsidRPr="00AA2E8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2020г </w:t>
      </w:r>
      <w:proofErr w:type="gramStart"/>
      <w:r>
        <w:rPr>
          <w:rFonts w:ascii="Times New Roman" w:hAnsi="Times New Roman"/>
          <w:sz w:val="16"/>
          <w:szCs w:val="16"/>
        </w:rPr>
        <w:t>году  в</w:t>
      </w:r>
      <w:proofErr w:type="gramEnd"/>
      <w:r>
        <w:rPr>
          <w:rFonts w:ascii="Times New Roman" w:hAnsi="Times New Roman"/>
          <w:sz w:val="16"/>
          <w:szCs w:val="16"/>
        </w:rPr>
        <w:t xml:space="preserve"> Усть-Кульском сельском поселении   родились  </w:t>
      </w:r>
      <w:r w:rsidRPr="00AA2E8E">
        <w:rPr>
          <w:rFonts w:ascii="Times New Roman" w:hAnsi="Times New Roman"/>
          <w:sz w:val="16"/>
          <w:szCs w:val="16"/>
        </w:rPr>
        <w:t>- 3 человека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AA2E8E">
        <w:rPr>
          <w:rFonts w:ascii="Times New Roman" w:hAnsi="Times New Roman"/>
          <w:sz w:val="16"/>
          <w:szCs w:val="16"/>
        </w:rPr>
        <w:t>умерли  -</w:t>
      </w:r>
      <w:proofErr w:type="gramEnd"/>
      <w:r w:rsidRPr="00AA2E8E">
        <w:rPr>
          <w:rFonts w:ascii="Times New Roman" w:hAnsi="Times New Roman"/>
          <w:sz w:val="16"/>
          <w:szCs w:val="16"/>
        </w:rPr>
        <w:t xml:space="preserve">   </w:t>
      </w:r>
      <w:r w:rsidR="00AA2E8E" w:rsidRPr="00AA2E8E">
        <w:rPr>
          <w:rFonts w:ascii="Times New Roman" w:hAnsi="Times New Roman"/>
          <w:sz w:val="16"/>
          <w:szCs w:val="16"/>
        </w:rPr>
        <w:t>7</w:t>
      </w:r>
      <w:r w:rsidRPr="00AA2E8E">
        <w:rPr>
          <w:rFonts w:ascii="Times New Roman" w:hAnsi="Times New Roman"/>
          <w:sz w:val="16"/>
          <w:szCs w:val="16"/>
        </w:rPr>
        <w:t xml:space="preserve"> человек,    естественный </w:t>
      </w:r>
      <w:r w:rsidR="00AA2E8E" w:rsidRPr="00AA2E8E">
        <w:rPr>
          <w:rFonts w:ascii="Times New Roman" w:hAnsi="Times New Roman"/>
          <w:sz w:val="16"/>
          <w:szCs w:val="16"/>
        </w:rPr>
        <w:t xml:space="preserve">отток населения </w:t>
      </w:r>
      <w:r w:rsidRPr="00AA2E8E">
        <w:rPr>
          <w:rFonts w:ascii="Times New Roman" w:hAnsi="Times New Roman"/>
          <w:sz w:val="16"/>
          <w:szCs w:val="16"/>
        </w:rPr>
        <w:t xml:space="preserve">  составил   (- </w:t>
      </w:r>
      <w:r w:rsidR="00AA2E8E" w:rsidRPr="00AA2E8E">
        <w:rPr>
          <w:rFonts w:ascii="Times New Roman" w:hAnsi="Times New Roman"/>
          <w:sz w:val="16"/>
          <w:szCs w:val="16"/>
        </w:rPr>
        <w:t>4</w:t>
      </w:r>
      <w:r w:rsidRPr="00AA2E8E">
        <w:rPr>
          <w:rFonts w:ascii="Times New Roman" w:hAnsi="Times New Roman"/>
          <w:sz w:val="16"/>
          <w:szCs w:val="16"/>
        </w:rPr>
        <w:t xml:space="preserve"> человека)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Выбыли </w:t>
      </w:r>
      <w:proofErr w:type="gramStart"/>
      <w:r>
        <w:rPr>
          <w:rFonts w:ascii="Times New Roman" w:hAnsi="Times New Roman"/>
          <w:sz w:val="16"/>
          <w:szCs w:val="16"/>
        </w:rPr>
        <w:t>из  Усть</w:t>
      </w:r>
      <w:proofErr w:type="gramEnd"/>
      <w:r>
        <w:rPr>
          <w:rFonts w:ascii="Times New Roman" w:hAnsi="Times New Roman"/>
          <w:sz w:val="16"/>
          <w:szCs w:val="16"/>
        </w:rPr>
        <w:t>-Кульского сельского поселения  в 2020году -   0 человек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Прибыли -   0 человека.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Уровень регистрируемой безработицы в 2020 составил 10 человек.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Планируемые показатели социально-экономического развития Усть-Кульского сельского поселения по итогам реализации муниципальной программы: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Численность населения Усть-Кульского сельского поселения останется на прежнем уровне и составит    примерно 425 человек;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Среднесписочная численность работающих     во всех </w:t>
      </w:r>
      <w:proofErr w:type="gramStart"/>
      <w:r>
        <w:rPr>
          <w:rFonts w:ascii="Times New Roman" w:hAnsi="Times New Roman"/>
          <w:sz w:val="16"/>
          <w:szCs w:val="16"/>
        </w:rPr>
        <w:t>предприятиях  и</w:t>
      </w:r>
      <w:proofErr w:type="gramEnd"/>
      <w:r>
        <w:rPr>
          <w:rFonts w:ascii="Times New Roman" w:hAnsi="Times New Roman"/>
          <w:sz w:val="16"/>
          <w:szCs w:val="16"/>
        </w:rPr>
        <w:t xml:space="preserve"> учреждениях сельского поселения составит 60  человек, из них в  бюджетной сфере  останется на прежнем уровне и составит 46 человек. Увеличатся работающие в сельскохозяйственном производстве на. 10 человек.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Средняя заработная </w:t>
      </w:r>
      <w:proofErr w:type="gramStart"/>
      <w:r>
        <w:rPr>
          <w:rFonts w:ascii="Times New Roman" w:hAnsi="Times New Roman"/>
          <w:sz w:val="16"/>
          <w:szCs w:val="16"/>
        </w:rPr>
        <w:t>плата  работников</w:t>
      </w:r>
      <w:proofErr w:type="gramEnd"/>
      <w:r>
        <w:rPr>
          <w:rFonts w:ascii="Times New Roman" w:hAnsi="Times New Roman"/>
          <w:sz w:val="16"/>
          <w:szCs w:val="16"/>
        </w:rPr>
        <w:t>,    работающих  на предприятиях  и в учреждениях сельского поселения  составит 20000 рублей, в бюджетной сфере  20000 рублей.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Выручка от реализации </w:t>
      </w:r>
      <w:proofErr w:type="gramStart"/>
      <w:r>
        <w:rPr>
          <w:rFonts w:ascii="Times New Roman" w:hAnsi="Times New Roman"/>
          <w:bCs/>
          <w:iCs/>
          <w:sz w:val="16"/>
          <w:szCs w:val="16"/>
          <w:lang w:eastAsia="ru-RU"/>
        </w:rPr>
        <w:t>продукции  в</w:t>
      </w:r>
      <w:proofErr w:type="gramEnd"/>
      <w:r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КФХ  составит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20,6 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млн.руб</w:t>
      </w:r>
      <w:proofErr w:type="spellEnd"/>
      <w:r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Уровень регистрируемой безработицы    уменьшится и составит 5 человек. 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Объекты инфраструктуры</w:t>
      </w:r>
      <w:r>
        <w:rPr>
          <w:rFonts w:ascii="Times New Roman" w:hAnsi="Times New Roman"/>
          <w:sz w:val="16"/>
          <w:szCs w:val="16"/>
        </w:rPr>
        <w:t xml:space="preserve">: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Автомобильные дороги являются важнейшей составной частью транспортной системы Усть-Кульского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развития сферы услуг. </w:t>
      </w:r>
    </w:p>
    <w:p w:rsidR="00C126BE" w:rsidRDefault="003B6989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       </w:t>
      </w:r>
      <w:r>
        <w:rPr>
          <w:rFonts w:ascii="Times New Roman" w:hAnsi="Times New Roman"/>
          <w:sz w:val="16"/>
          <w:szCs w:val="16"/>
        </w:rPr>
        <w:t>В настоящее время на территории Усть – Кульского сельского поселения протяженность автомобильных дорог общего пользования местного значения составляет 10650 м.</w:t>
      </w:r>
    </w:p>
    <w:p w:rsidR="00C126BE" w:rsidRDefault="003B6989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содержание автомобильной дороги, ремонт автомобильной дороги. </w:t>
      </w:r>
    </w:p>
    <w:p w:rsidR="00C126BE" w:rsidRDefault="003B6989">
      <w:pPr>
        <w:pStyle w:val="af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C126BE" w:rsidRDefault="003B6989">
      <w:pPr>
        <w:shd w:val="clear" w:color="auto" w:fill="FFFFFF"/>
        <w:spacing w:after="0"/>
        <w:ind w:left="142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Основной проблемой развития и содержания автомобильных   является то, что администрация Усть – Кульского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</w:t>
      </w:r>
    </w:p>
    <w:p w:rsidR="00C126BE" w:rsidRDefault="003B6989">
      <w:pPr>
        <w:pStyle w:val="af0"/>
        <w:ind w:firstLine="709"/>
        <w:jc w:val="both"/>
        <w:rPr>
          <w:rFonts w:eastAsia="Andale Sans UI"/>
          <w:sz w:val="16"/>
          <w:szCs w:val="16"/>
        </w:rPr>
      </w:pPr>
      <w:r>
        <w:rPr>
          <w:rFonts w:eastAsia="Andale Sans UI"/>
          <w:sz w:val="16"/>
          <w:szCs w:val="16"/>
        </w:rPr>
        <w:t>Ежегодно, за счет средств дорожного фонда, ремонтируются участки дорог:</w:t>
      </w:r>
    </w:p>
    <w:p w:rsidR="00C126BE" w:rsidRDefault="003B6989">
      <w:pPr>
        <w:pStyle w:val="af0"/>
        <w:ind w:firstLine="709"/>
        <w:jc w:val="both"/>
        <w:rPr>
          <w:rFonts w:eastAsia="Andale Sans UI"/>
          <w:sz w:val="16"/>
          <w:szCs w:val="16"/>
        </w:rPr>
      </w:pPr>
      <w:r>
        <w:rPr>
          <w:rFonts w:eastAsia="Andale Sans UI"/>
          <w:sz w:val="16"/>
          <w:szCs w:val="16"/>
        </w:rPr>
        <w:t xml:space="preserve"> в 2019 году отремонтирован    участок дороги с. Усть-Кульск, по ул. Школьная от дома № 34 до дома № 46 </w:t>
      </w:r>
      <w:proofErr w:type="gramStart"/>
      <w:r>
        <w:rPr>
          <w:rFonts w:eastAsia="Andale Sans UI"/>
          <w:sz w:val="16"/>
          <w:szCs w:val="16"/>
        </w:rPr>
        <w:t xml:space="preserve">и </w:t>
      </w:r>
      <w:r>
        <w:rPr>
          <w:sz w:val="14"/>
          <w:szCs w:val="14"/>
        </w:rPr>
        <w:t xml:space="preserve"> </w:t>
      </w:r>
      <w:r>
        <w:rPr>
          <w:rFonts w:eastAsia="Andale Sans UI"/>
          <w:sz w:val="16"/>
          <w:szCs w:val="16"/>
        </w:rPr>
        <w:t>участок</w:t>
      </w:r>
      <w:proofErr w:type="gramEnd"/>
      <w:r>
        <w:rPr>
          <w:rFonts w:eastAsia="Andale Sans UI"/>
          <w:sz w:val="16"/>
          <w:szCs w:val="16"/>
        </w:rPr>
        <w:t xml:space="preserve"> автомобильной дороги с. Усть-Кульск, по ул. Широкая от дома № 3 до дома № 19;</w:t>
      </w:r>
    </w:p>
    <w:p w:rsidR="00C126BE" w:rsidRDefault="003B6989">
      <w:pPr>
        <w:pStyle w:val="af0"/>
        <w:ind w:firstLine="709"/>
        <w:jc w:val="both"/>
        <w:rPr>
          <w:rFonts w:eastAsia="Andale Sans UI"/>
          <w:sz w:val="16"/>
          <w:szCs w:val="16"/>
        </w:rPr>
      </w:pPr>
      <w:r>
        <w:rPr>
          <w:rFonts w:eastAsia="Andale Sans UI"/>
          <w:sz w:val="16"/>
          <w:szCs w:val="16"/>
        </w:rPr>
        <w:t>в 2020 г. отремонтирован участок дороги с. Усть-Кульск, от дома № 46 по ул. Школьная до дома № 51 по ул. Широкая 900 п/м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rFonts w:eastAsia="Andale Sans UI"/>
          <w:sz w:val="16"/>
          <w:szCs w:val="16"/>
        </w:rPr>
        <w:t>На 01.11.2020 года протяженность</w:t>
      </w:r>
      <w:r>
        <w:rPr>
          <w:sz w:val="16"/>
          <w:szCs w:val="16"/>
        </w:rPr>
        <w:t xml:space="preserve"> автомобильных дорог, находящихся в границах населенных пунктов, соответствующих техническим требованиям, составила 1600 п/м.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Реализация данной программы позволит увеличить данный показатель до 3500п/м.</w:t>
      </w:r>
    </w:p>
    <w:p w:rsidR="00C126BE" w:rsidRDefault="003B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Благоустройство</w:t>
      </w:r>
      <w:r>
        <w:rPr>
          <w:rFonts w:ascii="Times New Roman" w:hAnsi="Times New Roman"/>
          <w:spacing w:val="-5"/>
          <w:sz w:val="16"/>
          <w:szCs w:val="16"/>
        </w:rPr>
        <w:t xml:space="preserve"> - </w:t>
      </w:r>
      <w:r>
        <w:rPr>
          <w:rFonts w:ascii="Times New Roman" w:hAnsi="Times New Roman"/>
          <w:sz w:val="16"/>
          <w:szCs w:val="16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последние годы в поселении проводилась   работа по благоустройству   населённого пункта (убирались несанкционированные свалки). 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Реализация этих задач в рамках данной программы позволить увеличить долю благоустроенных общественных территорий.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Основными источниками водоснабжения Усть-Кульского сельского поселения являются 1 водонапорная башня в п. Ангуйский, 1 артезианская скважина в д. Ангуй, фонтан в с. Усть-Кульск. Постоянное использование </w:t>
      </w:r>
      <w:proofErr w:type="spellStart"/>
      <w:r>
        <w:rPr>
          <w:rFonts w:ascii="Times New Roman" w:hAnsi="Times New Roman"/>
          <w:bCs/>
          <w:sz w:val="16"/>
          <w:szCs w:val="16"/>
        </w:rPr>
        <w:t>водоисточников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 на территории Усть-Кульского сельского поселения, особенно в зимний период приводят к изношенности технического оборудования, поэтому приходится постоянно ремонтировать изношенные части </w:t>
      </w:r>
      <w:r w:rsidR="00AA2E8E">
        <w:rPr>
          <w:rFonts w:ascii="Times New Roman" w:hAnsi="Times New Roman"/>
          <w:bCs/>
          <w:sz w:val="16"/>
          <w:szCs w:val="16"/>
        </w:rPr>
        <w:t>оборудования,</w:t>
      </w:r>
      <w:r>
        <w:rPr>
          <w:rFonts w:ascii="Times New Roman" w:hAnsi="Times New Roman"/>
          <w:sz w:val="16"/>
          <w:szCs w:val="16"/>
        </w:rPr>
        <w:t xml:space="preserve"> но этого недостаточно</w:t>
      </w:r>
      <w:r>
        <w:rPr>
          <w:rFonts w:ascii="Times New Roman" w:hAnsi="Times New Roman"/>
          <w:bCs/>
          <w:sz w:val="16"/>
          <w:szCs w:val="16"/>
        </w:rPr>
        <w:t xml:space="preserve">. В </w:t>
      </w:r>
      <w:r>
        <w:rPr>
          <w:rFonts w:ascii="Times New Roman" w:hAnsi="Times New Roman"/>
          <w:sz w:val="16"/>
          <w:szCs w:val="16"/>
        </w:rPr>
        <w:t xml:space="preserve">2019 году из средств бюджета Усть-Кульского сельского поселения в д. Ангуй проведен летний водопровод.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Капитальный ремонт всех объектов водоснабжения территории позволит решить вопрос по бесперебойному обеспечению населения водоснабжением.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Одной из задач устойчивого </w:t>
      </w:r>
      <w:r>
        <w:rPr>
          <w:rFonts w:ascii="Times New Roman" w:hAnsi="Times New Roman"/>
          <w:sz w:val="16"/>
          <w:szCs w:val="16"/>
        </w:rPr>
        <w:t>комплексного пространственного и территориального развития сельского поселения</w:t>
      </w:r>
      <w:r>
        <w:rPr>
          <w:rFonts w:ascii="Times New Roman" w:hAnsi="Times New Roman"/>
          <w:sz w:val="16"/>
          <w:szCs w:val="16"/>
          <w:lang w:eastAsia="ru-RU"/>
        </w:rPr>
        <w:t xml:space="preserve"> является </w:t>
      </w:r>
      <w:r w:rsidR="00AA2E8E">
        <w:rPr>
          <w:rFonts w:ascii="Times New Roman" w:hAnsi="Times New Roman"/>
          <w:sz w:val="16"/>
          <w:szCs w:val="16"/>
          <w:lang w:eastAsia="ru-RU"/>
        </w:rPr>
        <w:t>обеспечение современной</w:t>
      </w:r>
      <w:r>
        <w:rPr>
          <w:rFonts w:ascii="Times New Roman" w:hAnsi="Times New Roman"/>
          <w:sz w:val="16"/>
          <w:szCs w:val="16"/>
          <w:lang w:eastAsia="ru-RU"/>
        </w:rPr>
        <w:t xml:space="preserve">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сегодняшний день Усть-</w:t>
      </w:r>
      <w:r w:rsidR="00AA2E8E">
        <w:rPr>
          <w:rFonts w:ascii="Times New Roman" w:hAnsi="Times New Roman"/>
          <w:sz w:val="16"/>
          <w:szCs w:val="16"/>
        </w:rPr>
        <w:t>Кульское сельское</w:t>
      </w:r>
      <w:r>
        <w:rPr>
          <w:rFonts w:ascii="Times New Roman" w:hAnsi="Times New Roman"/>
          <w:sz w:val="16"/>
          <w:szCs w:val="16"/>
        </w:rPr>
        <w:t xml:space="preserve"> поселение имеет:</w:t>
      </w:r>
    </w:p>
    <w:p w:rsidR="00C126BE" w:rsidRDefault="00AA2E8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Генеральный</w:t>
      </w:r>
      <w:r w:rsidR="003B6989">
        <w:rPr>
          <w:rFonts w:ascii="Times New Roman" w:hAnsi="Times New Roman"/>
          <w:sz w:val="16"/>
          <w:szCs w:val="16"/>
        </w:rPr>
        <w:t xml:space="preserve"> план Усть-Кульского муниципального образования до 2032 года, утвержденный Думой Усть-Кульского сельского </w:t>
      </w:r>
      <w:r>
        <w:rPr>
          <w:rFonts w:ascii="Times New Roman" w:hAnsi="Times New Roman"/>
          <w:sz w:val="16"/>
          <w:szCs w:val="16"/>
        </w:rPr>
        <w:t>поселения от</w:t>
      </w:r>
      <w:r w:rsidR="003B6989">
        <w:rPr>
          <w:rFonts w:ascii="Times New Roman" w:hAnsi="Times New Roman"/>
          <w:sz w:val="16"/>
          <w:szCs w:val="16"/>
        </w:rPr>
        <w:t xml:space="preserve"> 18.12.2013г.  № </w:t>
      </w:r>
      <w:r>
        <w:rPr>
          <w:rFonts w:ascii="Times New Roman" w:hAnsi="Times New Roman"/>
          <w:sz w:val="16"/>
          <w:szCs w:val="16"/>
        </w:rPr>
        <w:t>18,</w:t>
      </w:r>
      <w:r w:rsidR="003B69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разработан ООО</w:t>
      </w:r>
      <w:r w:rsidR="003B6989">
        <w:rPr>
          <w:rFonts w:ascii="Times New Roman" w:hAnsi="Times New Roman"/>
          <w:sz w:val="16"/>
          <w:szCs w:val="16"/>
        </w:rPr>
        <w:t xml:space="preserve"> "Градостроительство" (г. Саранск);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Правила землепользования и застройки Усть-Кульского сельского поселения утвержденные Думой Усть-Кульского сельского поселения от 12.05.2014г.  № 6 (с внесенными изменениями и дополнениями), разработаны ООО "Градостроительство;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Местные нормативы градостроительного проектирования Усть-Кульского муниципального образования, утвержденные Думой Усть-Кульского сельского поселения от 05.10.2019г.  № 17, разработаны ООО «Проектно-планировочная мастерская «Мастер-план».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  <w:lang w:eastAsia="ru-RU"/>
        </w:rPr>
        <w:t xml:space="preserve">В настоящее время, по причине изменения законодательства в части требований к составу и содержанию генеральных планов (статья 23 </w:t>
      </w:r>
      <w:hyperlink r:id="rId9">
        <w:r>
          <w:rPr>
            <w:rStyle w:val="-"/>
            <w:rFonts w:ascii="Times New Roman" w:hAnsi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>
        <w:rPr>
          <w:rFonts w:ascii="Times New Roman" w:hAnsi="Times New Roman"/>
          <w:sz w:val="16"/>
          <w:szCs w:val="16"/>
          <w:lang w:eastAsia="ru-RU"/>
        </w:rPr>
        <w:t xml:space="preserve"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</w:t>
      </w:r>
      <w:r>
        <w:rPr>
          <w:rFonts w:ascii="Times New Roman" w:hAnsi="Times New Roman"/>
          <w:sz w:val="16"/>
          <w:szCs w:val="16"/>
        </w:rPr>
        <w:t>Усть-Кульского</w:t>
      </w:r>
      <w:r>
        <w:rPr>
          <w:rFonts w:ascii="Times New Roman" w:hAnsi="Times New Roman"/>
          <w:sz w:val="16"/>
          <w:szCs w:val="16"/>
          <w:lang w:eastAsia="ru-RU"/>
        </w:rPr>
        <w:t xml:space="preserve"> сельского поселения Генеральный план необходимо откорректировать.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После утверждения Генерального плана в новой редакции необходимо разработать правила землепользования и застройки </w:t>
      </w:r>
      <w:r>
        <w:rPr>
          <w:rFonts w:ascii="Times New Roman" w:hAnsi="Times New Roman"/>
          <w:sz w:val="16"/>
          <w:szCs w:val="16"/>
        </w:rPr>
        <w:t>Усть-Кульского</w:t>
      </w:r>
      <w:r>
        <w:rPr>
          <w:rFonts w:ascii="Times New Roman" w:hAnsi="Times New Roman"/>
          <w:sz w:val="16"/>
          <w:szCs w:val="16"/>
          <w:lang w:eastAsia="ru-RU"/>
        </w:rPr>
        <w:t xml:space="preserve"> сельского поселения в новой редакции. Правила землепользования и застройки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 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Необеспеченность актуальными градостроительными документами не позволяет планомерно реализовывать мероприятия, направленные на развитие сельской территории. 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Решение вышеуказанных проблем, в рамках реализации данной программы, позволит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  </w:t>
      </w:r>
    </w:p>
    <w:p w:rsidR="00C126BE" w:rsidRDefault="003B698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-обеспечить Усть-Кульское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C126BE" w:rsidRDefault="003B698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-обеспечить рационального использования территории сельского поселения с учетом сведений государственного кадастра недвижимости;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-внести сведения</w:t>
      </w:r>
      <w:r>
        <w:rPr>
          <w:rFonts w:ascii="Times New Roman" w:eastAsia="Calibri" w:hAnsi="Times New Roman"/>
          <w:sz w:val="16"/>
          <w:szCs w:val="16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eastAsia="Calibri" w:hAnsi="Times New Roman"/>
          <w:sz w:val="16"/>
          <w:szCs w:val="16"/>
        </w:rPr>
        <w:t xml:space="preserve"> обеспечить соответствие документов территориального планирования требованиям </w:t>
      </w:r>
      <w:proofErr w:type="spellStart"/>
      <w:r>
        <w:rPr>
          <w:rFonts w:ascii="Times New Roman" w:eastAsia="Calibri" w:hAnsi="Times New Roman"/>
          <w:sz w:val="16"/>
          <w:szCs w:val="16"/>
        </w:rPr>
        <w:t>Росреестра</w:t>
      </w:r>
      <w:proofErr w:type="spellEnd"/>
      <w:r>
        <w:rPr>
          <w:rFonts w:ascii="Times New Roman" w:eastAsia="Calibri" w:hAnsi="Times New Roman"/>
          <w:sz w:val="16"/>
          <w:szCs w:val="16"/>
        </w:rPr>
        <w:t>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eastAsia="Calibri" w:hAnsi="Times New Roman"/>
          <w:sz w:val="16"/>
          <w:szCs w:val="16"/>
        </w:rPr>
        <w:t>установить границы земельных участков, под объектами муниципального имущества;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-поставить на кадастровый учет объекты недвижимости Усть-Кульского сельского поселения.</w:t>
      </w:r>
    </w:p>
    <w:p w:rsidR="00C126BE" w:rsidRDefault="00C126BE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обеспечение первичных мер пожарной безопасности администрацией Усть-Кульского сельского поселения ведется определенная работа, а именно: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-создана добровольная пожарная дружина;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установлены пожарные сирены с. Усть-Кульск, д. Ангуй;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-приобретена мотопомпа в количестве 1 штуки и ранцевые опрыскиватели в количестве 4-х штук;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Но, несмотря на то что, первичные средства пожаротушения в сельском поселении имеются, требуется дополнительное приобретение, так как по причине длительной эксплуатации, мотопомпа и ранцевые опрыскиватели приходят в непригодное состояние.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Ежегодно требуется обновление минерализованных полос, для защиты населенного пункта от лесных пожаров.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поселения.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Развитие культуры и спорта на территории Усть-Кульского сельского поселения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3B6989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На территории Усть-Кульского муниципального образования действуют муниципальное казенное учреждение культуры «Культурно-досуговый центр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с.Усть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>-Кульск».</w:t>
      </w:r>
    </w:p>
    <w:p w:rsidR="00C126BE" w:rsidRDefault="003B6989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Помещение вместимостью 50 человек, общей площадью 113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кв.м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>.  Учреждение находится в удовлетворительном состоянии.</w:t>
      </w:r>
    </w:p>
    <w:p w:rsidR="00C126BE" w:rsidRDefault="003B6989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Основная деятельность МКУК «Культурно – досуговый центр с. Усть-Кульск» осуществляется по таким направлениям организация досуга различных категорий населения: детей, молодежи, людей среднего и пожилого возраста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126BE" w:rsidRDefault="003B6989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C126BE" w:rsidRDefault="003B6989">
      <w:pPr>
        <w:spacing w:after="0" w:line="240" w:lineRule="auto"/>
        <w:ind w:right="486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На территории сельского поселения очень слабо развиты физическая культура и спорт. </w:t>
      </w:r>
      <w:r>
        <w:rPr>
          <w:rFonts w:ascii="Times New Roman" w:hAnsi="Times New Roman"/>
          <w:sz w:val="16"/>
          <w:szCs w:val="16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этого необходимо </w:t>
      </w:r>
      <w:r>
        <w:rPr>
          <w:rFonts w:ascii="Times New Roman" w:hAnsi="Times New Roman"/>
          <w:sz w:val="16"/>
          <w:szCs w:val="16"/>
        </w:rPr>
        <w:t>создание материально-спортивной базы.</w:t>
      </w:r>
    </w:p>
    <w:p w:rsidR="00C126BE" w:rsidRDefault="003B6989">
      <w:pPr>
        <w:spacing w:after="0" w:line="240" w:lineRule="auto"/>
        <w:ind w:right="48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В год завершения программы планируется приобрести 30%   необходимого спортивного инвентаря и спортивного оборудования.</w:t>
      </w:r>
    </w:p>
    <w:p w:rsidR="00C126BE" w:rsidRDefault="00C126BE">
      <w:pPr>
        <w:spacing w:after="0" w:line="240" w:lineRule="auto"/>
        <w:ind w:left="993" w:firstLine="567"/>
        <w:rPr>
          <w:rFonts w:ascii="Times New Roman" w:hAnsi="Times New Roman"/>
          <w:sz w:val="16"/>
          <w:szCs w:val="16"/>
          <w:lang w:eastAsia="ru-RU"/>
        </w:rPr>
      </w:pP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b/>
          <w:sz w:val="16"/>
          <w:szCs w:val="16"/>
        </w:rPr>
        <w:t>Оценка финансового состояния Усть-Кульского муниципального образования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бюджет Усть-Кульского сельского поселения является глубоко дотационным. Доля собственных доходов поселения составляет от 5% до 17%.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eastAsia="Calibri" w:hAnsi="Times New Roman"/>
          <w:sz w:val="16"/>
          <w:szCs w:val="16"/>
        </w:rPr>
        <w:t>Основным доходным источником бюджета Усть-Кульского муниципального образования являются доходы от уплаты акцизов.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Удельный вес поступления доходов от уплаты акцизов составляет 6</w:t>
      </w:r>
      <w:r>
        <w:rPr>
          <w:rFonts w:ascii="Times New Roman" w:hAnsi="Times New Roman"/>
          <w:sz w:val="16"/>
          <w:szCs w:val="16"/>
        </w:rPr>
        <w:t>0-70</w:t>
      </w:r>
      <w:r>
        <w:rPr>
          <w:rFonts w:ascii="Times New Roman" w:eastAsia="Calibri" w:hAnsi="Times New Roman"/>
          <w:sz w:val="16"/>
          <w:szCs w:val="16"/>
        </w:rPr>
        <w:t xml:space="preserve"> % в общей сумме собственных доходов.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>В структуре расходов</w:t>
      </w:r>
      <w:r>
        <w:rPr>
          <w:rFonts w:ascii="Times New Roman" w:eastAsia="Calibri" w:hAnsi="Times New Roman"/>
          <w:b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>наиболее значим</w:t>
      </w:r>
      <w:r>
        <w:rPr>
          <w:rFonts w:ascii="Times New Roman" w:hAnsi="Times New Roman"/>
          <w:sz w:val="16"/>
          <w:szCs w:val="16"/>
        </w:rPr>
        <w:t>ые</w:t>
      </w:r>
      <w:r>
        <w:rPr>
          <w:rFonts w:ascii="Times New Roman" w:eastAsia="Calibri" w:hAnsi="Times New Roman"/>
          <w:sz w:val="16"/>
          <w:szCs w:val="16"/>
        </w:rPr>
        <w:t xml:space="preserve"> сумм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eastAsia="Calibri" w:hAnsi="Times New Roman"/>
          <w:sz w:val="16"/>
          <w:szCs w:val="16"/>
        </w:rPr>
        <w:t xml:space="preserve"> направлен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eastAsia="Calibri" w:hAnsi="Times New Roman"/>
          <w:sz w:val="16"/>
          <w:szCs w:val="16"/>
        </w:rPr>
        <w:t xml:space="preserve"> на: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>выплату заработной платы с начислениями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eastAsia="Calibri" w:hAnsi="Times New Roman"/>
          <w:sz w:val="16"/>
          <w:szCs w:val="16"/>
        </w:rPr>
        <w:t>оплату коммунальных услуг (электроэнергия)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eastAsia="Calibri" w:hAnsi="Times New Roman"/>
          <w:sz w:val="16"/>
          <w:szCs w:val="16"/>
        </w:rPr>
        <w:t xml:space="preserve"> межбюджетные трансферты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Бюджет поселения является социально ориентированным.</w:t>
      </w:r>
    </w:p>
    <w:p w:rsidR="00C126BE" w:rsidRDefault="003B6989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Программы является: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/>
          <w:b/>
          <w:sz w:val="16"/>
          <w:szCs w:val="16"/>
        </w:rPr>
        <w:t>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</w:rPr>
        <w:t>Для реализации поставленной цели необходимо решение следующих задач: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</w:t>
      </w:r>
      <w:r>
        <w:rPr>
          <w:rFonts w:ascii="Times New Roman" w:hAnsi="Times New Roman"/>
          <w:sz w:val="16"/>
          <w:szCs w:val="16"/>
        </w:rPr>
        <w:t>осуществление эффективной муниципальной политики в Усть-Кульском сельском поселении;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-укрепление безопасности территории сельского поселения;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-сохранение и развитие транспортной инфраструктуры;  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 сохранение и развитие культуры, физической культуры и спорта;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-укрепление материально-технической базы объектов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социальной сферы;</w:t>
      </w:r>
    </w:p>
    <w:p w:rsidR="00C126BE" w:rsidRDefault="003B6989">
      <w:pPr>
        <w:spacing w:after="0" w:line="240" w:lineRule="auto"/>
        <w:ind w:firstLine="860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создание более комфортных условий проживания населения Усть-Кульского сельского поселения;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Оценкой выполнения поставленных задач будут являться следующие целевые показатели: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-Прирост поступлений налоговых доходов в местный бюджет; 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Снижение количества пожаров на территории населенного пункта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санитарного и эстетического состояния населенного пункта;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Доля населения Усть-Кульского сельского поселения, привлеченным к культурно-массовым мероприятиям на территории поселения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16"/>
          <w:szCs w:val="16"/>
        </w:rPr>
        <w:t>Оказание мер социальной поддержки отдельным категориям граждан в части установления льгот по местным налогам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3. ОБОСНОВАНИЕ ВЫДЕЛЕНИЯ ПОДПРОГРАММ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C126BE" w:rsidRDefault="003B6989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1. Обеспечение деятельности главы Усть-Кульского сельского поселения и администрация Усть-Кульского сельского поселения на 2021-2025гг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Повышение эффективности бюджетных расходов Усть-Кульского сельского поселения на 2021-2025гг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Развитие инфраструктуры на территории Усть-Кульского сельского поселения на 2021-2025гг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Обеспечение комплексного пространственного территориального развития сельского поселения на 2021-2025гг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</w:t>
      </w:r>
      <w:r>
        <w:rPr>
          <w:rFonts w:ascii="Times New Roman" w:hAnsi="Times New Roman" w:cs="Times New Roman"/>
          <w:i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Обеспечение комплексных мер безопасности на территории Усть-Кульского сельского поселения на 2021-2025гг.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>
        <w:rPr>
          <w:rFonts w:ascii="Times New Roman" w:hAnsi="Times New Roman" w:cs="Times New Roman"/>
          <w:i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культуры и спорта на территории Усть-Кульского сельского поселения»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Каждая из подпрограмм выделана исходя из масштаба и сложности,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C126BE" w:rsidRDefault="003B698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 Мероприятия подпрограммы разработаны в области содержания органов местного самоуправления, повышении эффективности бюджетных расходов, развития транспортной инфраструктуры, профилактики пожарной безопасности, благоустройства, развития культуры и спорта. Подпрограммы также характеризуются </w:t>
      </w:r>
      <w:hyperlink w:anchor="Par607" w:history="1">
        <w:r>
          <w:rPr>
            <w:rStyle w:val="-"/>
            <w:rFonts w:ascii="Times New Roman" w:hAnsi="Times New Roman"/>
            <w:sz w:val="16"/>
            <w:szCs w:val="16"/>
          </w:rPr>
          <w:t>перечнем</w:t>
        </w:r>
      </w:hyperlink>
      <w:r>
        <w:rPr>
          <w:rFonts w:ascii="Times New Roman" w:hAnsi="Times New Roman"/>
          <w:sz w:val="16"/>
          <w:szCs w:val="16"/>
        </w:rPr>
        <w:t xml:space="preserve"> основных </w:t>
      </w:r>
      <w:proofErr w:type="gramStart"/>
      <w:r>
        <w:rPr>
          <w:rFonts w:ascii="Times New Roman" w:hAnsi="Times New Roman"/>
          <w:sz w:val="16"/>
          <w:szCs w:val="16"/>
        </w:rPr>
        <w:t>мероприятий  к</w:t>
      </w:r>
      <w:proofErr w:type="gramEnd"/>
      <w:r>
        <w:rPr>
          <w:rFonts w:ascii="Times New Roman" w:hAnsi="Times New Roman"/>
          <w:sz w:val="16"/>
          <w:szCs w:val="16"/>
        </w:rPr>
        <w:t xml:space="preserve"> муниципальной программе.</w:t>
      </w:r>
    </w:p>
    <w:p w:rsidR="00C126BE" w:rsidRDefault="003B6989">
      <w:pPr>
        <w:widowControl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16"/>
          <w:szCs w:val="16"/>
        </w:rPr>
        <w:t xml:space="preserve"> </w:t>
      </w:r>
      <w:hyperlink w:anchor="Par607" w:history="1">
        <w:r>
          <w:rPr>
            <w:rStyle w:val="-"/>
            <w:rFonts w:ascii="Times New Roman" w:hAnsi="Times New Roman"/>
            <w:sz w:val="16"/>
            <w:szCs w:val="16"/>
          </w:rPr>
          <w:t>Перечень</w:t>
        </w:r>
      </w:hyperlink>
      <w:r>
        <w:rPr>
          <w:rFonts w:ascii="Times New Roman" w:hAnsi="Times New Roman"/>
          <w:sz w:val="16"/>
          <w:szCs w:val="16"/>
        </w:rPr>
        <w:t xml:space="preserve"> основных мероприятий муниципальной программы представлен в приложении № 2 к муниципальной программе.</w:t>
      </w:r>
    </w:p>
    <w:p w:rsidR="00C126BE" w:rsidRDefault="00C126BE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Это риски финансовые, операционные и природно-техногенные. 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целях управления указанными рисками в ходе реализации муниципальной программы предусматривается: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5. Ресурсное обеспечение муниципальной 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0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муниципальной программы за счет средств, предусмотренных в бюджете Усть-Кульского сельского поселения представлена в Приложении № 3 к муниципальной программе.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Прогнозная (справочная) </w:t>
      </w:r>
      <w:hyperlink r:id="rId11">
        <w:r>
          <w:rPr>
            <w:rStyle w:val="-"/>
            <w:rFonts w:ascii="Times New Roman" w:hAnsi="Times New Roman"/>
            <w:sz w:val="16"/>
            <w:szCs w:val="16"/>
          </w:rPr>
          <w:t>оценка</w:t>
        </w:r>
      </w:hyperlink>
      <w:r>
        <w:rPr>
          <w:rFonts w:ascii="Times New Roman" w:hAnsi="Times New Roman"/>
          <w:sz w:val="16"/>
          <w:szCs w:val="16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6. Ожидаемые конечные результаты реализации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муниципальной программы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Усть-Кульского сельского поселения.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Реализация муниципальной программы позволит обеспечить получение следующих результатов: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-повышение качества предоставляемых услуг администрацией сельского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-эффективное использование местного бюджета;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-увеличение собственных доходов местного бюджета;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- обеспечение безопасности жизнедеятельности на территории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-сохранение и развитие транспортной инфраструктуры;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санитарного и экологического состояния территории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-формирование у населения здорового образа жизни;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  <w:sectPr w:rsidR="00C126BE">
          <w:pgSz w:w="11906" w:h="16838"/>
          <w:pgMar w:top="425" w:right="567" w:bottom="709" w:left="1134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bCs/>
          <w:sz w:val="16"/>
          <w:szCs w:val="16"/>
          <w:lang w:eastAsia="ru-RU"/>
        </w:rPr>
        <w:t>-повышение качества и уровня жизни населения, его занятости.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№1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территории сельского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поселения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»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>на 2021-2025гг</w:t>
      </w:r>
    </w:p>
    <w:p w:rsidR="00C126BE" w:rsidRDefault="00C126BE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СВЕДЕНИЯ О СОСТАВЕ И ЗНАЧЕНИЯХ ЦЕЛЕВЫХ ПОКАЗАТЕЛЕЙ МУНИЦИПАЛЬНОЙ</w:t>
      </w:r>
      <w:r>
        <w:rPr>
          <w:rFonts w:ascii="Times New Roman" w:hAnsi="Times New Roman"/>
          <w:b/>
          <w:i/>
          <w:sz w:val="16"/>
          <w:szCs w:val="16"/>
        </w:rPr>
        <w:t xml:space="preserve"> ПРОГРАММЫ «СОЦИАЛЬНО-ЭКОНОМИЧЕСКОЕ РАЗВИТИЕ ТЕРРИТОРИИ СЕЛЬСКОГО</w:t>
      </w:r>
      <w:r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ПОСЕЛЕНИЯ</w:t>
      </w:r>
      <w:r>
        <w:rPr>
          <w:rFonts w:ascii="Times New Roman" w:hAnsi="Times New Roman"/>
          <w:b/>
          <w:sz w:val="16"/>
          <w:szCs w:val="16"/>
        </w:rPr>
        <w:t>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(далее - программа)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Ind w:w="100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5" w:type="dxa"/>
          <w:left w:w="10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298"/>
        <w:gridCol w:w="849"/>
        <w:gridCol w:w="1074"/>
        <w:gridCol w:w="912"/>
        <w:gridCol w:w="992"/>
        <w:gridCol w:w="992"/>
        <w:gridCol w:w="992"/>
      </w:tblGrid>
      <w:tr w:rsidR="00C126BE" w:rsidTr="00AA2E8E">
        <w:trPr>
          <w:trHeight w:val="458"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Ед. изм.</w:t>
            </w:r>
          </w:p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C126BE" w:rsidTr="00AA2E8E">
        <w:trPr>
          <w:trHeight w:val="244"/>
        </w:trPr>
        <w:tc>
          <w:tcPr>
            <w:tcW w:w="6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C126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C126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C126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2024г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2025год</w:t>
            </w:r>
          </w:p>
        </w:tc>
      </w:tr>
      <w:tr w:rsidR="00C126BE" w:rsidTr="00AA2E8E">
        <w:trPr>
          <w:trHeight w:val="234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C126BE" w:rsidTr="00AA2E8E">
        <w:trPr>
          <w:trHeight w:val="57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</w:tr>
      <w:tr w:rsidR="00C126BE" w:rsidTr="00AA2E8E">
        <w:trPr>
          <w:trHeight w:val="378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Снижение количества пожаров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C126BE" w:rsidTr="00AA2E8E">
        <w:trPr>
          <w:trHeight w:val="888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п/м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C126BE" w:rsidTr="00AA2E8E">
        <w:trPr>
          <w:trHeight w:val="425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</w:tr>
      <w:tr w:rsidR="00C126BE" w:rsidTr="00AA2E8E">
        <w:trPr>
          <w:trHeight w:val="108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поселения»</w:t>
            </w:r>
          </w:p>
        </w:tc>
      </w:tr>
      <w:tr w:rsidR="00C126BE" w:rsidTr="00AA2E8E">
        <w:trPr>
          <w:trHeight w:val="705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исполненных полномочий Администрации Усть-Кульского сельского поселения без нарушений к общему количеству полномочий.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126BE" w:rsidTr="00AA2E8E">
        <w:trPr>
          <w:trHeight w:val="517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 «Повышение эффективности бюджетных расходов Усть-Кульского сельского поселения»</w:t>
            </w:r>
          </w:p>
        </w:tc>
      </w:tr>
      <w:tr w:rsidR="00C126BE" w:rsidTr="00AA2E8E">
        <w:trPr>
          <w:trHeight w:val="57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Размер дефицита бюджета Усть-Кульского муниципального образования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101,2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Отсутствие просроченной кредиторской задолженности: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т.руб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3 «Развитие инфраструктуры на территории Усть-Кульского сельского поселения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п/м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стихийных свалок на территории Усть-Кульского сельского поселения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</w:tr>
      <w:tr w:rsidR="00C126BE" w:rsidTr="00AA2E8E">
        <w:trPr>
          <w:trHeight w:val="25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4 «Обеспечение комплексного пространственного и территориального развития сельского поселения»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объектов недвижимости зарегистрированных и поставленных на кадастровый учет   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5 «Обеспечение комплексных мер безопасности на территории Усть-Кульского сельского поселения»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количества пожаров на территории сельского поселения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C126BE" w:rsidTr="00AA2E8E">
        <w:trPr>
          <w:trHeight w:val="254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ущерба от пожаров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6 «Развитие культуры и спорта на территории Усть-Кульского сельского поселения»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населения Усть-Кульского сельского поселения, привлеченным к культурно-массовым и спортивным мероприятиям на территории поселения.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C126BE" w:rsidTr="00AA2E8E">
        <w:trPr>
          <w:trHeight w:val="449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Материальное оснащение МКУК «КДЦ п. Усть-Кульский-2»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AA2E8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7 «</w:t>
            </w:r>
            <w:r w:rsidRPr="00AA2E8E">
              <w:rPr>
                <w:rFonts w:ascii="Times New Roman" w:hAnsi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сельских поселений на 2021-25 гг.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2E8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2E8E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</w:tbl>
    <w:p w:rsidR="00C126BE" w:rsidRDefault="003B698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C126B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№2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территории сельского поселения на 2021-2025гг</w:t>
      </w: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126BE" w:rsidRPr="0023241D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ПЕРЕЧЕНЬ ОСНОВНЫХ МЕРОПРИЯТИЙ МУНИЦИПАЛЬНОЙ ПРОГРАММЫ </w:t>
      </w:r>
      <w:r w:rsidRPr="0023241D">
        <w:rPr>
          <w:rFonts w:ascii="Times New Roman" w:hAnsi="Times New Roman"/>
          <w:b/>
          <w:sz w:val="16"/>
          <w:szCs w:val="16"/>
        </w:rPr>
        <w:t>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(далее – муниципальная программа)</w:t>
      </w:r>
    </w:p>
    <w:tbl>
      <w:tblPr>
        <w:tblW w:w="4550" w:type="pct"/>
        <w:tblInd w:w="10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048"/>
        <w:gridCol w:w="1407"/>
        <w:gridCol w:w="898"/>
        <w:gridCol w:w="900"/>
        <w:gridCol w:w="1908"/>
        <w:gridCol w:w="16"/>
        <w:gridCol w:w="2194"/>
      </w:tblGrid>
      <w:tr w:rsidR="00C126BE" w:rsidTr="00AA2E8E">
        <w:trPr>
          <w:trHeight w:val="220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ind w:hanging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2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126BE" w:rsidTr="00AA2E8E"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rPr>
          <w:trHeight w:val="22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126BE" w:rsidTr="00AA2E8E">
        <w:trPr>
          <w:trHeight w:val="49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C126B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главы Усть-Кульского сельского поселения и администрация Усть-Кульского сельского поселения»</w:t>
            </w:r>
          </w:p>
        </w:tc>
      </w:tr>
      <w:tr w:rsidR="00C126BE" w:rsidTr="0010139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pStyle w:val="ConsPlusNormal0"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деятельности главы сельского поселения и администрация сельского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C126BE" w:rsidP="00101391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pStyle w:val="ConsPlusNormal0"/>
              <w:spacing w:line="276" w:lineRule="auto"/>
              <w:ind w:firstLine="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pStyle w:val="ConsPlusNormal0"/>
              <w:spacing w:line="276" w:lineRule="auto"/>
              <w:ind w:firstLine="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</w:tc>
      </w:tr>
      <w:tr w:rsidR="00C126BE" w:rsidTr="00101391">
        <w:trPr>
          <w:trHeight w:val="138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муниципальным долгом сельского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C126BE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-повышения эффективности и результативности деятельности администрация сельского поселения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эффективности бюджетных расходов</w:t>
            </w:r>
          </w:p>
        </w:tc>
      </w:tr>
      <w:tr w:rsidR="00C126BE" w:rsidTr="00AA2E8E">
        <w:trPr>
          <w:trHeight w:val="2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rPr>
          <w:trHeight w:val="18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-повышение эффективности и результативности деятельности администрация сельского поселения.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C126BE" w:rsidTr="00AA2E8E">
        <w:trPr>
          <w:trHeight w:val="137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 полномочий</w:t>
            </w:r>
          </w:p>
        </w:tc>
      </w:tr>
      <w:tr w:rsidR="00C126BE" w:rsidTr="00AA2E8E">
        <w:trPr>
          <w:trHeight w:val="45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-повышение эффективности и результативности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сельского поселения.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Повышение эффективности бюджетных расходов Усть-Кульского сельского поселения на 2021 -2025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126BE" w:rsidTr="00AA2E8E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Информационные технологии в управлении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Исполнение полномочий Администрации Усть-Кульского сельского поселения без нарушений к общему количеству полномочий.</w:t>
            </w: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3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«Развитие инфраструктуры на территории Усть-Кульского сельского поселения на 2021-2025 гг.»</w:t>
            </w:r>
          </w:p>
        </w:tc>
      </w:tr>
      <w:tr w:rsidR="00C126BE" w:rsidTr="00AA2E8E">
        <w:trPr>
          <w:trHeight w:val="149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C126BE" w:rsidRDefault="003B6989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C126BE" w:rsidTr="00AA2E8E">
        <w:trPr>
          <w:trHeight w:val="53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благоустройства территории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uppressAutoHyphens/>
              <w:spacing w:after="0" w:line="2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стихийных свалок на территории Усть-Кульского сельского поселения</w:t>
            </w:r>
          </w:p>
        </w:tc>
      </w:tr>
      <w:tr w:rsidR="00C126BE" w:rsidTr="00AA2E8E">
        <w:trPr>
          <w:trHeight w:val="96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качества водоснабжения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C126BE" w:rsidTr="00AA2E8E">
        <w:trPr>
          <w:trHeight w:val="53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уточнение границ земель сельского поселения и уточнения территориального и функционального зонирования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недвижимости поставленных на кадастровый учет</w:t>
            </w: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4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"Обеспечение комплексного пространственного и территориального развития сельского поселения на 2021-2025 гг."</w:t>
            </w:r>
          </w:p>
        </w:tc>
      </w:tr>
      <w:tr w:rsidR="00C126BE" w:rsidTr="00AA2E8E">
        <w:trPr>
          <w:trHeight w:val="116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Доля объектов недвижимости зарегистрированных и поставленных на кадастровый учет    </w:t>
            </w:r>
          </w:p>
        </w:tc>
      </w:tr>
      <w:tr w:rsidR="00C126BE" w:rsidTr="00AA2E8E">
        <w:trPr>
          <w:trHeight w:val="18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C126BE" w:rsidRDefault="003B6989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C126BE" w:rsidRDefault="00C126B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"Обеспечение комплексных мер безопасности на территории сельского поселения на 2021-2025 гг."</w:t>
            </w:r>
          </w:p>
        </w:tc>
      </w:tr>
      <w:tr w:rsidR="00C126BE" w:rsidTr="00AA2E8E">
        <w:trPr>
          <w:trHeight w:val="73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C126BE" w:rsidRDefault="003B6989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-снижение количества пожаров</w:t>
            </w:r>
          </w:p>
          <w:p w:rsidR="00C126BE" w:rsidRDefault="003B6989">
            <w:pPr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-снижение материального ущерба от пожаров</w:t>
            </w: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 повышение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боеготовности </w:t>
            </w:r>
            <w:r>
              <w:rPr>
                <w:rFonts w:ascii="Times New Roman" w:hAnsi="Times New Roman"/>
                <w:sz w:val="16"/>
                <w:szCs w:val="16"/>
              </w:rPr>
              <w:t>добровольной пожарной дружины Усть-Кульского сельского поселения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0" w:lineRule="atLeast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оснащение команды ДПД необходимыми средствами для тушения пожаров</w:t>
            </w:r>
          </w:p>
          <w:p w:rsidR="00C126BE" w:rsidRDefault="00C126BE">
            <w:pPr>
              <w:spacing w:after="0" w:line="20" w:lineRule="atLeast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spacing w:after="0" w:line="20" w:lineRule="atLeast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количества пожаров на территории сельского поселения</w:t>
            </w:r>
          </w:p>
        </w:tc>
      </w:tr>
      <w:tr w:rsidR="00C126BE" w:rsidTr="00AA2E8E">
        <w:trPr>
          <w:trHeight w:val="199"/>
        </w:trPr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6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"Развитие сферы культуры и спорта на территории сельского поселения на 2021-2025 гг."</w:t>
            </w:r>
          </w:p>
        </w:tc>
      </w:tr>
      <w:tr w:rsidR="00C126BE" w:rsidTr="00AA2E8E">
        <w:trPr>
          <w:trHeight w:val="153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Богданова Н.А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повышение качества и уровня жизни населения, его занятости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C126BE" w:rsidTr="00AA2E8E">
        <w:trPr>
          <w:trHeight w:val="153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Богданова Н.А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развития физической культуры и массового спорта в Усть-Кульском сельском поселении</w:t>
            </w: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Занятость населения,</w:t>
            </w: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повышение качества   жизни населения.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населения Усть-Кульского сельского поселения, привлеченная к   спортивным мероприятиям на территории поселения.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E8E" w:rsidTr="00AA2E8E">
        <w:trPr>
          <w:trHeight w:val="20"/>
        </w:trPr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Pr="00101391" w:rsidRDefault="00101391" w:rsidP="00AA2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391">
              <w:rPr>
                <w:rFonts w:ascii="Times New Roman" w:hAnsi="Times New Roman"/>
                <w:sz w:val="16"/>
                <w:szCs w:val="16"/>
              </w:rPr>
              <w:t>Подпрограмма 7 «</w:t>
            </w:r>
            <w:r w:rsidRPr="00101391">
              <w:rPr>
                <w:rFonts w:ascii="Times New Roman" w:hAnsi="Times New Roman"/>
                <w:b/>
                <w:sz w:val="16"/>
                <w:szCs w:val="16"/>
              </w:rPr>
              <w:t>Энергосбережение и повышение энергетической эффективности на территории сельских поселений на 2021-25 гг.</w:t>
            </w:r>
            <w:r w:rsidRPr="0010139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AA2E8E" w:rsidTr="00AA2E8E">
        <w:trPr>
          <w:trHeight w:val="29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391">
              <w:rPr>
                <w:rFonts w:ascii="Times New Roman" w:hAnsi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01391" w:rsidRPr="00101391" w:rsidRDefault="00101391" w:rsidP="00101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391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AA2E8E" w:rsidRDefault="00AA2E8E" w:rsidP="00AA2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Экономия используемых </w:t>
            </w:r>
            <w:r w:rsidRPr="00101391">
              <w:rPr>
                <w:rFonts w:ascii="Times New Roman" w:hAnsi="Times New Roman"/>
                <w:sz w:val="16"/>
                <w:szCs w:val="16"/>
              </w:rPr>
              <w:t>энергоресурсов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ламп на энергосберегающие</w:t>
            </w:r>
          </w:p>
        </w:tc>
      </w:tr>
    </w:tbl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№3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территории сельского поселения на 2021-2025гг</w:t>
      </w:r>
    </w:p>
    <w:p w:rsid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A36FF1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РЕСУРСНОЕ ОБЕСПЕЧЕНИЕ </w:t>
      </w: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МУНИЦИПАЛЬНОЙ ПРОГРАММЫ «СОЦИАЛЬНО-ЭКОНОМИЧЕСКОЕ РАЗВИТИЕ ТЕРРИТОРИИ СЕЛЬСКОГО ПОСЕЛЕНИЯ» </w:t>
      </w:r>
    </w:p>
    <w:p w:rsidR="00C126BE" w:rsidRPr="00A36FF1" w:rsidRDefault="00A36FF1" w:rsidP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ЗА СЧЕТ </w:t>
      </w:r>
      <w:proofErr w:type="gramStart"/>
      <w:r w:rsidRPr="00A36FF1">
        <w:rPr>
          <w:rFonts w:ascii="Times New Roman" w:hAnsi="Times New Roman"/>
          <w:sz w:val="16"/>
          <w:szCs w:val="16"/>
        </w:rPr>
        <w:t>СРЕДСТВ</w:t>
      </w:r>
      <w:proofErr w:type="gramEnd"/>
      <w:r w:rsidRPr="00A36FF1">
        <w:rPr>
          <w:rFonts w:ascii="Times New Roman" w:hAnsi="Times New Roman"/>
          <w:sz w:val="16"/>
          <w:szCs w:val="16"/>
        </w:rPr>
        <w:t xml:space="preserve"> ПРЕДУСМОТРЕННЫХ В БЮДЖЕТЕ УСТЬ-КУЛЬСКОГО СЕЛЬСКОГО ПОСЕЛЕНИЯ</w:t>
      </w: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130"/>
        <w:tblW w:w="9920" w:type="dxa"/>
        <w:tblInd w:w="846" w:type="dxa"/>
        <w:tblLook w:val="04A0" w:firstRow="1" w:lastRow="0" w:firstColumn="1" w:lastColumn="0" w:noHBand="0" w:noVBand="1"/>
      </w:tblPr>
      <w:tblGrid>
        <w:gridCol w:w="1985"/>
        <w:gridCol w:w="1660"/>
        <w:gridCol w:w="1316"/>
        <w:gridCol w:w="851"/>
        <w:gridCol w:w="708"/>
        <w:gridCol w:w="993"/>
        <w:gridCol w:w="850"/>
        <w:gridCol w:w="851"/>
        <w:gridCol w:w="706"/>
      </w:tblGrid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316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959" w:type="dxa"/>
            <w:gridSpan w:val="6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Расходы (тыс. руб.), годы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2021г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2022г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2023г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2024г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2025г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0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7 344,7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7 332,1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7 340,1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7 140,1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7 140,1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36 297,1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0"/>
                <w:szCs w:val="16"/>
                <w:lang w:eastAsia="ru-RU"/>
              </w:rPr>
              <w:t>Местный бюджет (далее – МБ)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7 017,8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7 002,3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7 010,3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7 010,3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7 010,3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35 051,0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0"/>
                <w:szCs w:val="16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0"/>
                <w:szCs w:val="16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200,7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200,7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200,7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603,5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0"/>
                <w:szCs w:val="16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126,2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642,6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0"/>
                <w:szCs w:val="16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гг</w:t>
            </w:r>
            <w:proofErr w:type="spellEnd"/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4 259,2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4 267,4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4 275,4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4 275,4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4 275,4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21 352,8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4 132,3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4 137,6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4 145,6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4 145,6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4 145,6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20 706,7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126,2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642,6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3 608,0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3 616,2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3 624,2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3 624,2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3 624,2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18 096,8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3 481,1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3 486,4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3 494,4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3 494,4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3 494,4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17 450,7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126,2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642,6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10,0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734,5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734,5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2 441,5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2 441,5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24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1 674,1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1 703,3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1 703,3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1 503,3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1 503,3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8 087,3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1 474,1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1 503,3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1 503,3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1 503,3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1 503,3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7 487,3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604,8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1 036,0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4 148,8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604,8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3 948,8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 xml:space="preserve">Основное мероприятие 3.2. 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729,3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527,3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2 238,5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Организация водоснабжения населения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529,3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1 838,5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3.5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1 600,0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1 600,0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4.1.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Подпрограмма 5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452,5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452,5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5.1.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450,0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450,0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5.2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2,5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Подпрограмма 6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1 201,3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5 806,5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1 201,3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5 806,5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1 126,3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5 431,5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1 126,3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5 431,5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375,0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375,0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Подпрограмма 7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Энергосбережение и повышение </w:t>
            </w:r>
            <w:proofErr w:type="spellStart"/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энергитической</w:t>
            </w:r>
            <w:proofErr w:type="spellEnd"/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эффективности на территории сельских поселений на 2021-25 гг.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7.1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</w:tbl>
    <w:p w:rsidR="00C126BE" w:rsidRDefault="00C126BE" w:rsidP="0086103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6989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№4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территории сельского поселения на 2021-2025гг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ПРОГНОЗНАЯ (СПРАВОЧНАЯ) ОЦЕНКА РЕСУРСНОГО ОБЕСПЕЧЕНИЯ РЕАЛИЗАЦИИ </w:t>
      </w: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>МУНИЦИПАЛЬНОЙ ПРОГРАММЫ «СОЦИАЛЬНО-ЭКОНОМИЧЕСКОЕ РАЗВИТИЕ ТЕРРИТОРИИ СЕЛЬСКОГО ПОСЕЛЕНИЯ»</w:t>
      </w: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ЗА СЧЕТ ВСЕХ ИСТОЧНИКОВ ФИНАНСИРОВАНИЯ </w:t>
      </w:r>
    </w:p>
    <w:p w:rsidR="00861031" w:rsidRDefault="00861031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130"/>
        <w:tblW w:w="9857" w:type="dxa"/>
        <w:tblInd w:w="846" w:type="dxa"/>
        <w:tblLook w:val="04A0" w:firstRow="1" w:lastRow="0" w:firstColumn="1" w:lastColumn="0" w:noHBand="0" w:noVBand="1"/>
      </w:tblPr>
      <w:tblGrid>
        <w:gridCol w:w="2410"/>
        <w:gridCol w:w="1172"/>
        <w:gridCol w:w="1316"/>
        <w:gridCol w:w="851"/>
        <w:gridCol w:w="708"/>
        <w:gridCol w:w="993"/>
        <w:gridCol w:w="850"/>
        <w:gridCol w:w="851"/>
        <w:gridCol w:w="706"/>
      </w:tblGrid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Источники финансирования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Расходы (тыс. руб.), годы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2025г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7 344,7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7 332,1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7 340,1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7 140,1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7 140,1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36 297,1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6"/>
              </w:rPr>
            </w:pPr>
            <w:r w:rsidRPr="002A0EAD">
              <w:rPr>
                <w:rFonts w:ascii="Times New Roman" w:hAnsi="Times New Roman"/>
                <w:sz w:val="10"/>
                <w:szCs w:val="16"/>
              </w:rPr>
              <w:t>Местный бюджет (далее – 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7 017,8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7 002,3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7 010,3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7 010,3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7 010,3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35 051,0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6"/>
              </w:rPr>
            </w:pPr>
            <w:r w:rsidRPr="002A0EAD">
              <w:rPr>
                <w:rFonts w:ascii="Times New Roman" w:hAnsi="Times New Roman"/>
                <w:sz w:val="10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6"/>
              </w:rPr>
            </w:pPr>
            <w:r w:rsidRPr="002A0EAD">
              <w:rPr>
                <w:rFonts w:ascii="Times New Roman" w:hAnsi="Times New Roman"/>
                <w:sz w:val="10"/>
                <w:szCs w:val="16"/>
              </w:rPr>
              <w:t xml:space="preserve">Средства областного бюджета, </w:t>
            </w:r>
            <w:r w:rsidRPr="002A0EAD">
              <w:rPr>
                <w:rFonts w:ascii="Times New Roman" w:hAnsi="Times New Roman"/>
                <w:sz w:val="10"/>
                <w:szCs w:val="16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lastRenderedPageBreak/>
              <w:t>200,7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603,5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6"/>
              </w:rPr>
            </w:pPr>
            <w:r w:rsidRPr="002A0EAD">
              <w:rPr>
                <w:rFonts w:ascii="Times New Roman" w:hAnsi="Times New Roman"/>
                <w:sz w:val="10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642,6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6"/>
              </w:rPr>
            </w:pPr>
            <w:r w:rsidRPr="002A0EAD">
              <w:rPr>
                <w:rFonts w:ascii="Times New Roman" w:hAnsi="Times New Roman"/>
                <w:sz w:val="10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2A0EAD">
              <w:rPr>
                <w:rFonts w:ascii="Times New Roman" w:hAnsi="Times New Roman"/>
                <w:sz w:val="14"/>
                <w:szCs w:val="16"/>
              </w:rPr>
              <w:t>гг</w:t>
            </w:r>
            <w:proofErr w:type="spellEnd"/>
            <w:r w:rsidRPr="002A0EAD">
              <w:rPr>
                <w:rFonts w:ascii="Times New Roman" w:hAnsi="Times New Roman"/>
                <w:sz w:val="14"/>
                <w:szCs w:val="16"/>
              </w:rPr>
              <w:t>»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4 259,2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4 267,4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4 275,4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4 275,4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4 275,4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21 352,8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4 132,3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4 145,6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4 145,6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20 706,7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642,6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3 608,0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3 616,2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3 624,2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3 624,2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3 624,2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18 096,8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3 481,1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3 486,4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3 494,4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3 494,4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3 494,4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17 450,7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642,6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734,5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734,5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2 441,5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2 441,5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2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Подпрограмма 2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Подпрограмма 3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1 674,1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1 703,3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1 703,3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1 503,3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1 503,3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8 087,3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1 474,1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1 503,3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1 503,3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1 503,3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1 503,3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7 487,3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3.1.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604,8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4 148,8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Ремонт и содержание автомобильных дорог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604,8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3 948,8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3.2.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Организация благоустройства территории поселения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3.3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2 238,5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Организация водоснабжения населения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1 838,5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3.4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 xml:space="preserve">Администрация </w:t>
            </w:r>
            <w:r w:rsidRPr="002A0EAD">
              <w:rPr>
                <w:rFonts w:ascii="Times New Roman" w:hAnsi="Times New Roman"/>
                <w:sz w:val="14"/>
                <w:szCs w:val="16"/>
              </w:rPr>
              <w:lastRenderedPageBreak/>
              <w:t>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lastRenderedPageBreak/>
              <w:t>Проведение оценки объектов муниципальной собственности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3.5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1 600,0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1 600,0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Подпрограмма 4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4.1.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4.2.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Подпрограмма 5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452,5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452,5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Основное мероприятие 5.1.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450,0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450,0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Основное мероприятие 5.2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2,5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Подпрограмма 6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1 201,3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5 806,5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1 201,3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5 806,5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6.1.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5 431,5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5 431,5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6.2.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375,0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375,0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Подпрограмма 7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 xml:space="preserve">Энергосбережение и повышение </w:t>
            </w:r>
            <w:proofErr w:type="spellStart"/>
            <w:r w:rsidRPr="002A0EAD">
              <w:rPr>
                <w:rFonts w:ascii="Times New Roman" w:hAnsi="Times New Roman"/>
                <w:sz w:val="14"/>
                <w:szCs w:val="16"/>
              </w:rPr>
              <w:t>энергитической</w:t>
            </w:r>
            <w:proofErr w:type="spellEnd"/>
            <w:r w:rsidRPr="002A0EAD">
              <w:rPr>
                <w:rFonts w:ascii="Times New Roman" w:hAnsi="Times New Roman"/>
                <w:sz w:val="14"/>
                <w:szCs w:val="16"/>
              </w:rPr>
              <w:t xml:space="preserve"> эффективности на территории сельских поселений на 2021-25 гг.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7.1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</w:tbl>
    <w:p w:rsidR="002A0EAD" w:rsidRDefault="002A0EAD" w:rsidP="002A0EA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2A0EAD">
          <w:pgSz w:w="11906" w:h="16838"/>
          <w:pgMar w:top="567" w:right="851" w:bottom="426" w:left="284" w:header="0" w:footer="0" w:gutter="0"/>
          <w:cols w:space="720"/>
          <w:formProt w:val="0"/>
          <w:docGrid w:linePitch="240" w:charSpace="-2049"/>
        </w:sectPr>
      </w:pPr>
    </w:p>
    <w:p w:rsidR="00C126BE" w:rsidRDefault="00C126B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1" w:name="Par371"/>
      <w:bookmarkStart w:id="2" w:name="Par313"/>
      <w:bookmarkEnd w:id="1"/>
      <w:bookmarkEnd w:id="2"/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b/>
          <w:sz w:val="16"/>
          <w:szCs w:val="16"/>
        </w:rPr>
        <w:t>Обеспечение деятельности главы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Усть-Кульского сельского поселения и администрация Усть-Кульского сельского поселения»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(далее соответственно - подпрограмма, муниципальная программа)</w:t>
      </w:r>
    </w:p>
    <w:tbl>
      <w:tblPr>
        <w:tblW w:w="5000" w:type="pct"/>
        <w:tblInd w:w="-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6"/>
        <w:gridCol w:w="6278"/>
      </w:tblGrid>
      <w:tr w:rsidR="00C126BE">
        <w:trPr>
          <w:trHeight w:val="399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«Социально-экономическое развитие территории сельского поселения»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деятельности главы</w:t>
            </w:r>
          </w:p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Усть-Кульского сельского поселения и администрация Усть-Кульского сельского поселения»</w:t>
            </w:r>
          </w:p>
        </w:tc>
      </w:tr>
      <w:tr w:rsidR="00C126BE">
        <w:trPr>
          <w:trHeight w:val="365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эффективной муниципальной политики в Усть-Кульском сельском поселении.</w:t>
            </w:r>
          </w:p>
        </w:tc>
      </w:tr>
      <w:tr w:rsidR="00C126BE">
        <w:trPr>
          <w:trHeight w:val="700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главы Усть-Кульского сельского поселения и Администрация Усть-Кульского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2.Создание условий для повышения эффективности и результативности деятельности администрация сельского поселения;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2021-2025гг</w:t>
            </w:r>
          </w:p>
        </w:tc>
      </w:tr>
      <w:tr w:rsidR="00C126BE">
        <w:trPr>
          <w:trHeight w:val="919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rmal0"/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2.Количество муниципальных служащих, прошедших обучение по повышению квалификации;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3.Обеспечение работников администрация техническими и материальными средствами для своевременного выполнения их полномочий;</w:t>
            </w:r>
          </w:p>
        </w:tc>
      </w:tr>
      <w:tr w:rsidR="00C126BE">
        <w:trPr>
          <w:trHeight w:val="1164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Обеспечение деятельности главы Усть-Кульского сельского поселения и Администрации Усть-Кульского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«Управление муниципальным долгом сельского поселения»;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Повышение квалификации муниципальных служащих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Управление средствами резервного фонда администраций сельских поселений;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  <w:p w:rsidR="00C126BE" w:rsidRDefault="003B6989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-повышения эффективности и результативности деятельности администрация сельского поселения;</w:t>
            </w:r>
          </w:p>
        </w:tc>
      </w:tr>
    </w:tbl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</w:t>
      </w:r>
      <w:r>
        <w:rPr>
          <w:rFonts w:ascii="Times New Roman" w:hAnsi="Times New Roman"/>
          <w:sz w:val="16"/>
          <w:szCs w:val="16"/>
          <w:u w:val="single"/>
        </w:rPr>
        <w:t xml:space="preserve">.1 </w:t>
      </w:r>
      <w:r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Основной 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является</w:t>
      </w:r>
      <w:r>
        <w:rPr>
          <w:rFonts w:ascii="Times New Roman" w:hAnsi="Times New Roman"/>
          <w:sz w:val="16"/>
          <w:szCs w:val="16"/>
        </w:rPr>
        <w:t xml:space="preserve">: - Осуществление эффективной муниципальной политики в Усть-Кульском сельском поселении 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Достижение поставленной цели будет осуществляться путем решения следующих задач: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-обеспечение деятельности главы Усть-Кульского сельского поселения и Администрация Усть-Кульского сельского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-создание условий для повышения эффективности и результативности деятельности администрация сельского поселения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Оценкой выполнения задач будут являться следующие целевые показатели </w:t>
      </w:r>
    </w:p>
    <w:p w:rsidR="00C126BE" w:rsidRDefault="003B698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-доля исполненных полномочий Администрация Усть-Кульского сельского поселения без нарушений к общему количеству полномочий;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-количество муниципальных служащих, прошедших обучение по повышению квалификации;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обеспечение работников администрация техническими и материальными средствами для своевременного выполнения их полномочий;</w:t>
      </w:r>
    </w:p>
    <w:p w:rsidR="00C126BE" w:rsidRDefault="003B6989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2021-2025гг</w:t>
      </w:r>
    </w:p>
    <w:p w:rsidR="00C126BE" w:rsidRDefault="00C126BE">
      <w:pPr>
        <w:widowControl w:val="0"/>
        <w:spacing w:after="0" w:line="240" w:lineRule="auto"/>
        <w:ind w:left="-567"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</w:t>
      </w:r>
      <w:r>
        <w:rPr>
          <w:rFonts w:ascii="Times New Roman" w:hAnsi="Times New Roman"/>
          <w:sz w:val="16"/>
          <w:szCs w:val="16"/>
          <w:u w:val="single"/>
        </w:rPr>
        <w:t xml:space="preserve">.2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рамках подпрограммы планируется реализация следующих основных мероприятий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1.Обеспечение деятельности главы Усть-Кульского сельского поселения и Администрации Усть-Кульского сельского поселения;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«Управление муниципальным долгом сельского поселения»;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Повышение квалификации муниципальных служащих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Управление средствами резервного фонда администраций сельских поселений;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Перечень основных мероприятий подпрограммы представлен в Приложении </w:t>
      </w:r>
    </w:p>
    <w:p w:rsidR="00C126BE" w:rsidRDefault="003B69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2 к муниципальной программе.</w:t>
      </w:r>
    </w:p>
    <w:p w:rsidR="00C126BE" w:rsidRDefault="00C126B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Раздел.3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16"/>
          <w:szCs w:val="16"/>
        </w:rPr>
        <w:t>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  <w:bookmarkStart w:id="3" w:name="_GoBack"/>
      <w:bookmarkEnd w:id="3"/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C126B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af0"/>
        <w:ind w:firstLine="567"/>
        <w:jc w:val="center"/>
        <w:rPr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Раздел. 4 </w:t>
      </w:r>
      <w:r>
        <w:rPr>
          <w:b/>
          <w:sz w:val="16"/>
          <w:szCs w:val="16"/>
          <w:u w:val="single"/>
        </w:rPr>
        <w:t>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2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pStyle w:val="af0"/>
        <w:ind w:firstLine="567"/>
        <w:jc w:val="center"/>
        <w:rPr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«Повышение эффективности бюджетных расходов Усть-Кульского сельского поселения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- подпрограмма, муниципальная программа)</w:t>
      </w:r>
    </w:p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5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0"/>
        <w:gridCol w:w="5984"/>
      </w:tblGrid>
      <w:tr w:rsidR="00C126BE">
        <w:trPr>
          <w:trHeight w:val="175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«Социально-экономическое развитие территории сельского поселения»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эффективности бюджетных расходов в Усть-Кульском сельском поселении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сбалансированности и устойчивости бюджета Усть-Кульского сельского поселения.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Обеспечение прозрачности и открытости бюджетного процесса в Усть-Кульском сельском поселении</w:t>
            </w:r>
          </w:p>
        </w:tc>
      </w:tr>
      <w:tr w:rsidR="00C126BE">
        <w:trPr>
          <w:trHeight w:val="246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2021-2025гг</w:t>
            </w:r>
          </w:p>
        </w:tc>
      </w:tr>
      <w:tr w:rsidR="00C126BE">
        <w:trPr>
          <w:trHeight w:val="589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 Размер дефицита бюджета Усть-Кульского муниципального образования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сбалансированности и устойчивости бюджета Усть-Кульского сельского поселения.</w:t>
            </w:r>
          </w:p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2.Обеспечение прозрачности и открытости бюджетного процесса в Усть-Кульском сельском поселении.</w:t>
            </w:r>
          </w:p>
        </w:tc>
      </w:tr>
      <w:tr w:rsidR="00C126BE">
        <w:trPr>
          <w:trHeight w:val="183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rPr>
          <w:trHeight w:val="744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-прирост поступлений налоговых доходов в местный бюджет</w:t>
            </w:r>
          </w:p>
          <w:p w:rsidR="00C126BE" w:rsidRDefault="003B698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1. Цель и задачи подпрограммы, целевые показатели подпрограммы, сроки реализации;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является</w:t>
      </w:r>
      <w:r>
        <w:rPr>
          <w:rFonts w:ascii="Times New Roman" w:hAnsi="Times New Roman"/>
          <w:b/>
          <w:sz w:val="16"/>
          <w:szCs w:val="16"/>
          <w:u w:val="single"/>
        </w:rPr>
        <w:t>:</w:t>
      </w:r>
      <w:r>
        <w:rPr>
          <w:rFonts w:ascii="Times New Roman" w:hAnsi="Times New Roman"/>
          <w:sz w:val="16"/>
          <w:szCs w:val="16"/>
        </w:rPr>
        <w:t xml:space="preserve"> повышение эффективности бюджетных расходов Усть-Кульского сельского поселения.</w:t>
      </w:r>
    </w:p>
    <w:p w:rsidR="00C126BE" w:rsidRDefault="003B6989">
      <w:pPr>
        <w:pStyle w:val="af0"/>
        <w:ind w:right="-2" w:firstLine="709"/>
        <w:jc w:val="both"/>
        <w:rPr>
          <w:sz w:val="16"/>
          <w:szCs w:val="16"/>
        </w:rPr>
      </w:pPr>
      <w:r>
        <w:rPr>
          <w:b/>
          <w:sz w:val="16"/>
          <w:szCs w:val="16"/>
        </w:rPr>
        <w:t>Для достижения данной цели необходимо выполнить следующие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задачи: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обеспечение сбалансированности и устойчивости бюджета Усть-Кульского сельского поселения.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 обеспечение прозрачности и открытости бюджетного процесса в Усть-Кульском сельском поселении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Оценкой выполненных </w:t>
      </w:r>
      <w:proofErr w:type="gramStart"/>
      <w:r>
        <w:rPr>
          <w:rFonts w:ascii="Times New Roman" w:hAnsi="Times New Roman"/>
          <w:b/>
          <w:sz w:val="16"/>
          <w:szCs w:val="16"/>
        </w:rPr>
        <w:t>задач  будут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следующие целевые показатели : </w:t>
      </w:r>
    </w:p>
    <w:p w:rsidR="00C126BE" w:rsidRDefault="003B6989">
      <w:pPr>
        <w:widowControl w:val="0"/>
        <w:spacing w:after="0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-размер дефицита бюджета Усть-Кульского муниципального образования 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-прирост поступлений налоговых доходов в местные бюджеты к предыдущему году (в нормативах текущего года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2021-2025гг</w:t>
      </w: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2</w:t>
      </w:r>
      <w:r>
        <w:rPr>
          <w:rFonts w:ascii="Times New Roman" w:hAnsi="Times New Roman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pStyle w:val="af1"/>
        <w:widowControl w:val="0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Информационные технологии в управлении</w:t>
      </w:r>
    </w:p>
    <w:p w:rsidR="00C126BE" w:rsidRDefault="00C126BE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126BE" w:rsidRDefault="003B6989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af0"/>
        <w:rPr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Раздел. 4 </w:t>
      </w:r>
      <w:r>
        <w:rPr>
          <w:b/>
          <w:sz w:val="16"/>
          <w:szCs w:val="16"/>
          <w:u w:val="single"/>
        </w:rPr>
        <w:t>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3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«Обеспечение комплексных мер безопасности на территории Усть-Кульского сельского поселения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– подпрограмма, муниципальная программа)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7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2"/>
        <w:gridCol w:w="6482"/>
      </w:tblGrid>
      <w:tr w:rsidR="00C126BE">
        <w:trPr>
          <w:trHeight w:val="267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C126BE">
        <w:trPr>
          <w:trHeight w:val="345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Обеспечение комплексных мер безопасности на территории Усть-Кульского сельского поселения»</w:t>
            </w:r>
          </w:p>
        </w:tc>
      </w:tr>
      <w:tr w:rsidR="00C126BE">
        <w:trPr>
          <w:trHeight w:val="183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rPr>
          <w:trHeight w:val="76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rPr>
          <w:trHeight w:val="379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Default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C126BE">
        <w:trPr>
          <w:trHeight w:val="601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pStyle w:val="Default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C126BE" w:rsidRDefault="003B6989">
            <w:pPr>
              <w:pStyle w:val="Default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C126BE">
        <w:trPr>
          <w:trHeight w:val="242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2021-2025гг</w:t>
            </w:r>
          </w:p>
        </w:tc>
      </w:tr>
      <w:tr w:rsidR="00C126BE">
        <w:trPr>
          <w:trHeight w:val="577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C126BE" w:rsidRDefault="003B6989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2.</w:t>
            </w:r>
            <w:r>
              <w:rPr>
                <w:rFonts w:ascii="Times New Roman" w:hAnsi="Times New Roman"/>
                <w:sz w:val="16"/>
                <w:szCs w:val="16"/>
              </w:rPr>
              <w:t>Оснащение команды ДПД необходимыми средствами для тушения пожаров</w:t>
            </w:r>
          </w:p>
          <w:p w:rsidR="00C126BE" w:rsidRDefault="003B6989">
            <w:pPr>
              <w:spacing w:after="0" w:line="240" w:lineRule="auto"/>
              <w:ind w:right="-2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3.Снижение ущерба от пожаров</w:t>
            </w:r>
          </w:p>
        </w:tc>
      </w:tr>
      <w:tr w:rsidR="00C126BE">
        <w:trPr>
          <w:trHeight w:val="460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на территории Усть-Кульского сельского поселения на 2021-2025 гг.</w:t>
            </w:r>
          </w:p>
        </w:tc>
      </w:tr>
      <w:tr w:rsidR="00C126BE">
        <w:trPr>
          <w:trHeight w:val="229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rPr>
          <w:trHeight w:val="774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C126BE" w:rsidRDefault="003B6989">
            <w:pPr>
              <w:spacing w:after="0" w:line="240" w:lineRule="auto"/>
              <w:ind w:left="-6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-снижение количества пожаров;</w:t>
            </w:r>
          </w:p>
          <w:p w:rsidR="00C126BE" w:rsidRDefault="003B6989">
            <w:pPr>
              <w:spacing w:after="0" w:line="240" w:lineRule="auto"/>
              <w:ind w:left="-6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-повышение боеготовности </w:t>
            </w:r>
            <w:r>
              <w:rPr>
                <w:rFonts w:ascii="Times New Roman" w:hAnsi="Times New Roman"/>
                <w:sz w:val="16"/>
                <w:szCs w:val="16"/>
              </w:rPr>
              <w:t>добровольной пожарной дружины Усть-Кульского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-оперативность пожаротушения;</w:t>
            </w:r>
          </w:p>
        </w:tc>
      </w:tr>
    </w:tbl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Раздел. Цель и задачи подпрограммы, целевые показатели подпрограммы, сроки реализации;</w:t>
      </w:r>
    </w:p>
    <w:p w:rsidR="00C126BE" w:rsidRDefault="00C126BE">
      <w:pPr>
        <w:widowControl w:val="0"/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</w:t>
      </w:r>
      <w:r>
        <w:rPr>
          <w:rFonts w:ascii="Times New Roman" w:hAnsi="Times New Roman"/>
          <w:sz w:val="16"/>
          <w:szCs w:val="16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Усть-Кульского сельского поселения. Так как в статистике чрезвычайных ситуаций, пожары, на территории Усть-Кульского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Обеспечение мер пожарной безопасности является одним их важных вопросов сельского поселения.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16"/>
          <w:szCs w:val="16"/>
        </w:rPr>
        <w:t>ч: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-Создание резерва материальных ресурсов для предупреждения и ликвидации чрезвычайных ситуаций;</w:t>
      </w:r>
    </w:p>
    <w:p w:rsidR="00C126BE" w:rsidRDefault="003B6989">
      <w:pPr>
        <w:pStyle w:val="af"/>
        <w:spacing w:beforeAutospacing="0" w:after="0" w:afterAutospacing="0"/>
        <w:ind w:right="-2" w:firstLine="709"/>
        <w:jc w:val="both"/>
        <w:rPr>
          <w:sz w:val="16"/>
          <w:szCs w:val="16"/>
        </w:rPr>
      </w:pPr>
      <w:r>
        <w:rPr>
          <w:sz w:val="16"/>
          <w:szCs w:val="16"/>
        </w:rPr>
        <w:t>-Обеспечение надлежащего состояния источников противопожарного водоснабжения и минерализованных полос;</w:t>
      </w:r>
    </w:p>
    <w:p w:rsidR="00C126BE" w:rsidRDefault="003B6989">
      <w:pPr>
        <w:spacing w:after="0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Оценкой выполнения поставленных задач будут следующие целевые показатели 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-. количества пожаров на территории сельского поселения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-оснащение команды ДПД необходимыми средствами для тушения пожаров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-снижение ущерба от пожаров;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2021-2025гг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</w:t>
      </w:r>
      <w:r>
        <w:rPr>
          <w:rFonts w:ascii="Times New Roman" w:hAnsi="Times New Roman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pStyle w:val="af1"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Обеспечение первичных мер пожарной безопасности на территории Усть-Кульского сельского поселения на 2021-2025 гг.</w:t>
      </w:r>
    </w:p>
    <w:p w:rsidR="00C126BE" w:rsidRDefault="003B6989">
      <w:pPr>
        <w:pStyle w:val="af1"/>
        <w:widowControl w:val="0"/>
        <w:spacing w:after="0" w:line="240" w:lineRule="auto"/>
        <w:ind w:left="0"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Перечень основных мероприятий подпрограммы представлен в Приложении № 2 к муниципальной программе</w:t>
      </w: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3B6989">
      <w:pPr>
        <w:pStyle w:val="af0"/>
        <w:ind w:left="-567" w:firstLine="567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Раздел. </w:t>
      </w:r>
      <w:proofErr w:type="gramStart"/>
      <w:r>
        <w:rPr>
          <w:b/>
          <w:sz w:val="16"/>
          <w:szCs w:val="16"/>
        </w:rPr>
        <w:t xml:space="preserve">4  </w:t>
      </w:r>
      <w:r>
        <w:rPr>
          <w:b/>
          <w:sz w:val="16"/>
          <w:szCs w:val="16"/>
          <w:u w:val="single"/>
        </w:rPr>
        <w:t>Ресурсное</w:t>
      </w:r>
      <w:proofErr w:type="gramEnd"/>
      <w:r>
        <w:rPr>
          <w:b/>
          <w:sz w:val="16"/>
          <w:szCs w:val="16"/>
          <w:u w:val="single"/>
        </w:rPr>
        <w:t xml:space="preserve">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4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widowControl w:val="0"/>
        <w:spacing w:after="0" w:line="240" w:lineRule="auto"/>
        <w:ind w:right="-2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«</w:t>
      </w:r>
      <w:r>
        <w:rPr>
          <w:rFonts w:ascii="Times New Roman" w:hAnsi="Times New Roman"/>
          <w:b/>
          <w:sz w:val="16"/>
          <w:szCs w:val="16"/>
        </w:rPr>
        <w:t>Развитие инфраструктуры на территории Усть-Кульского сельского поселения»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- подпрограмма, муниципальная программа)</w:t>
      </w:r>
    </w:p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3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7"/>
        <w:gridCol w:w="5847"/>
      </w:tblGrid>
      <w:tr w:rsidR="00C126BE">
        <w:trPr>
          <w:trHeight w:val="418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Развитие инфраструктуры на территории Усть-Кульского сельского поселения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rPr>
          <w:trHeight w:val="165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1.Сохранение автомобильных дорог общего пользования местного значения, 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2.Обеспечение безопасности дорожного движения на территории сельского поселения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3.Повышение уровня благоустройства и улучшение экологической обстановки в сельском поселении;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4.Обеспечение населения сельского поселения качественным водоснабжением. 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Сроки реализации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2021-2025гг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Протяженности автомобильных дорог, оснащенных дорожными знаками;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3.Количество несанкционированных свалок на территории сельского поселения.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4.Количество объектов водоснабжения, соответствующих нормативным требованиям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5.Доля объектов недвижимости сельского поселения, поставленных на кадастровый учет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Ремонт и содержание автомобильных дорог;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Организация благоустройства территории поселения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Организация водоснабжения населения.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Проведение оценки объектов муниципальной собственности;</w:t>
            </w:r>
          </w:p>
        </w:tc>
      </w:tr>
      <w:tr w:rsidR="00C126BE">
        <w:trPr>
          <w:trHeight w:val="253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C126B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сохранение сети существующих автодорог;</w:t>
            </w:r>
          </w:p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-сохранение сети автомобильных дорог;</w:t>
            </w:r>
          </w:p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улучшение качественных характеристик дорожного полотна;</w:t>
            </w:r>
          </w:p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реализации мер по обеспечению безопасности дорожного движения;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санитарного и эстетического вида территории сельского поселения;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качества питьевой воды;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уточнение границ земель сельского поселения и уточнения территориального и функционального зонирования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Раздел1. </w:t>
      </w:r>
      <w:r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является</w:t>
      </w:r>
      <w:r>
        <w:rPr>
          <w:rFonts w:ascii="Times New Roman" w:hAnsi="Times New Roman"/>
          <w:sz w:val="16"/>
          <w:szCs w:val="16"/>
        </w:rPr>
        <w:t>: создания комфортных и качественных условий проживания населения.</w:t>
      </w:r>
    </w:p>
    <w:p w:rsidR="00C126BE" w:rsidRDefault="003B69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Для реализации поставленной цели необходимо решение следующих задач: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-сохранение автомобильных дорог общего пользования местного значения, 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-обеспечение безопасности дорожного движения на территории Усть-Кульского   сельского поселения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-повышение уровня благоустройства и улучшение экологической обстановки в сельском поселении;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обеспечение оптимального уровня использования территории сельского поселения;</w:t>
      </w:r>
    </w:p>
    <w:p w:rsidR="00C126BE" w:rsidRDefault="003B69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обеспечение населения сельского поселения качественной питьевой водой.</w:t>
      </w:r>
    </w:p>
    <w:p w:rsidR="00C126BE" w:rsidRDefault="003B69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Оценкой выполнения поставленных задач будут следующие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целевые показатели: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-протяженность автомобильных дорог, находящихся в границах населенного пункта, соответствующих техническим требованиям;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-протяженность автомобильных дорог, оснащенных дорожными знаками;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-количество несанкционированных свалок на территории сельского поселения.</w:t>
      </w:r>
    </w:p>
    <w:p w:rsidR="00C126BE" w:rsidRDefault="003B6989">
      <w:pPr>
        <w:widowControl w:val="0"/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количество объектов водоснабжения, соответствующих нормативным требованиям.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2021-2025гг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2</w:t>
      </w:r>
      <w:r>
        <w:rPr>
          <w:rFonts w:ascii="Times New Roman" w:hAnsi="Times New Roman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1.Ремонт и содержание автомобильных дорог;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Организация благоустройства территории поселения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Организация водоснабжения населения.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Проведение оценки объектов муниципальной собственности;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Перечень основных мероприятий подпрограммы представлен в Приложении </w:t>
      </w:r>
    </w:p>
    <w:p w:rsidR="00C126BE" w:rsidRDefault="003B698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2 к муниципальной программе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Раздел 4.</w:t>
      </w:r>
      <w:r>
        <w:rPr>
          <w:b/>
          <w:sz w:val="16"/>
          <w:szCs w:val="16"/>
          <w:u w:val="single"/>
        </w:rPr>
        <w:t xml:space="preserve"> 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5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№3 к муниципальной программе.</w:t>
      </w:r>
    </w:p>
    <w:p w:rsidR="00C126BE" w:rsidRDefault="00C126BE">
      <w:pPr>
        <w:pStyle w:val="af0"/>
        <w:ind w:firstLine="567"/>
        <w:jc w:val="center"/>
        <w:rPr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C126B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ПАСПОРТ ПОДПРОГРАММЫ 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«</w:t>
      </w:r>
      <w:r>
        <w:rPr>
          <w:rFonts w:ascii="Times New Roman" w:hAnsi="Times New Roman"/>
          <w:b/>
          <w:sz w:val="16"/>
          <w:szCs w:val="16"/>
        </w:rPr>
        <w:t>Развитие культуры и спорта на территории Усть-Кульского сельского поселения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– </w:t>
      </w:r>
      <w:proofErr w:type="gramStart"/>
      <w:r>
        <w:rPr>
          <w:rFonts w:ascii="Times New Roman" w:hAnsi="Times New Roman"/>
          <w:sz w:val="16"/>
          <w:szCs w:val="16"/>
        </w:rPr>
        <w:t>подпрограмма ,муниципальная</w:t>
      </w:r>
      <w:proofErr w:type="gramEnd"/>
      <w:r>
        <w:rPr>
          <w:rFonts w:ascii="Times New Roman" w:hAnsi="Times New Roman"/>
          <w:sz w:val="16"/>
          <w:szCs w:val="16"/>
        </w:rPr>
        <w:t xml:space="preserve"> программа)</w:t>
      </w:r>
    </w:p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5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7"/>
        <w:gridCol w:w="5557"/>
      </w:tblGrid>
      <w:tr w:rsidR="00C126BE">
        <w:trPr>
          <w:trHeight w:val="455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Развитие культуры и спорта на территории Усть-Кульского сельского поселения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МКУК «Культурно - досуговый центр с. Усть-Кульск» 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МКУК «Культурно - досуговый центр с. Усть-Кульск»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развития культуры, физической культуры и массового спорта на территории Усть-Кульского сельского поселения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МКУК КДЦ с. Усть-Куль.</w:t>
            </w:r>
          </w:p>
          <w:p w:rsidR="00C126BE" w:rsidRDefault="003B6989">
            <w:pPr>
              <w:pStyle w:val="af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2.Улучшение материальной базы МКУК КДЦ с. Усть-Куль;</w:t>
            </w:r>
          </w:p>
          <w:p w:rsidR="00C126BE" w:rsidRDefault="003B6989">
            <w:pPr>
              <w:pStyle w:val="af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Усть-Кульского сельского поселения. 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4.Участие жителей Усть-Кульского сельского поселения в культурных и спортивных мероприятиях районного уровня. 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2021-2025гг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2.Количество жителей Усть-Кульского сельского поселения, систематически посещающих КДЦ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3.Количество жителей Усть-Кульского сельского поселения, систематически занимающихся физической культурой и спортом;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4.Материальное оснащение МКУК «КДЦ с. Усть-Кульск;</w:t>
            </w:r>
          </w:p>
        </w:tc>
      </w:tr>
      <w:tr w:rsidR="00C126BE">
        <w:trPr>
          <w:trHeight w:val="1609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МКУК КДЦ с. Усть-Кульск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2.Прриобретение спортивного инвентаря;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Приобретение музыкального оборудования и инвентаря для МКУК «КДЦ с. Усть-Кульск»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4.Проведение культурных, спортивных и физкультурно-массовых мероприятий на территории сельского поселения;</w:t>
            </w:r>
          </w:p>
        </w:tc>
      </w:tr>
      <w:tr w:rsidR="00C126BE">
        <w:trPr>
          <w:trHeight w:val="322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МКУК «КДЦ с. Усть-Кульск»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-Повышение качества и уровня жизни населения, его занятости;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-Начало развития физической культуры и массового спорта в Усть-Кульском сельском поселении;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Раздел 1. </w:t>
      </w:r>
      <w:r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Цель подпрограммы является: </w:t>
      </w:r>
      <w:r>
        <w:rPr>
          <w:rFonts w:ascii="Times New Roman" w:hAnsi="Times New Roman"/>
          <w:sz w:val="16"/>
          <w:szCs w:val="16"/>
        </w:rPr>
        <w:t xml:space="preserve">создание условий для развития культуры, физической культуры и массового спорта на территории Усть-Кульского сельского поселения </w:t>
      </w:r>
    </w:p>
    <w:p w:rsidR="00C126BE" w:rsidRDefault="003B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Для выполнения поставленной цели необходимо решить следующие задачи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-обеспечение деятельности МКУК КДЦ с. Усть-Кульск;</w:t>
      </w:r>
    </w:p>
    <w:p w:rsidR="00C126BE" w:rsidRDefault="003B6989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материальной базы;</w:t>
      </w:r>
    </w:p>
    <w:p w:rsidR="00C126BE" w:rsidRDefault="003B6989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-привлечение и формирование устойчивого интереса к культуре и к занятиям физической культурой и спортом всего населения Усть-Кульского сельского поселения.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-участие жителей Усть-Кульского сельского поселения в культурных и спортивных мероприятиях районного уровня;</w:t>
      </w:r>
    </w:p>
    <w:p w:rsidR="00C126BE" w:rsidRDefault="003B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Целевыми показателями подпрограммы будут являться</w:t>
      </w:r>
    </w:p>
    <w:p w:rsidR="00C126BE" w:rsidRDefault="003B6989">
      <w:pPr>
        <w:widowControl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-количество проведенных культурных, спортивных и физкультурно-массовых мероприятий; </w:t>
      </w:r>
    </w:p>
    <w:p w:rsidR="00C126BE" w:rsidRDefault="003B6989">
      <w:pPr>
        <w:widowControl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-. количество жителей Усть-Кульского сельского поселения, систематически посещающих КДЦ</w:t>
      </w:r>
    </w:p>
    <w:p w:rsidR="00C126BE" w:rsidRDefault="003B6989">
      <w:pPr>
        <w:widowControl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-. количество жителей Усть-Кульского сельского поселения, систематически занимающихся физической культурой и спортом;</w:t>
      </w:r>
    </w:p>
    <w:p w:rsidR="00C126BE" w:rsidRDefault="003B6989">
      <w:pPr>
        <w:widowControl w:val="0"/>
        <w:spacing w:after="0" w:line="240" w:lineRule="auto"/>
        <w:ind w:right="-2" w:firstLine="851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-. материальное оснащение МКУК «КДЦ с. Усть-Кульск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2021-2025гг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2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b/>
          <w:sz w:val="16"/>
          <w:szCs w:val="16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</w:rPr>
        <w:t>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материально-спортивной базы;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Перечень основных мероприятий подпрограммы представлен в Приложении</w:t>
      </w:r>
    </w:p>
    <w:p w:rsidR="00C126BE" w:rsidRDefault="003B69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№ 2 к муниципальной программе</w:t>
      </w: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C126BE">
      <w:pPr>
        <w:pStyle w:val="af0"/>
        <w:ind w:firstLine="709"/>
        <w:jc w:val="both"/>
        <w:rPr>
          <w:sz w:val="16"/>
          <w:szCs w:val="16"/>
        </w:rPr>
      </w:pPr>
    </w:p>
    <w:p w:rsidR="00C126BE" w:rsidRDefault="00C126BE">
      <w:pPr>
        <w:pStyle w:val="af0"/>
        <w:ind w:firstLine="709"/>
        <w:jc w:val="both"/>
        <w:rPr>
          <w:sz w:val="16"/>
          <w:szCs w:val="16"/>
        </w:rPr>
      </w:pP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ConsPlusNonformat"/>
        <w:ind w:left="284" w:right="-2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Раздел. 4 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6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pStyle w:val="af0"/>
        <w:ind w:firstLine="567"/>
        <w:jc w:val="both"/>
        <w:rPr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</w:pPr>
    </w:p>
    <w:sectPr w:rsidR="00C126BE">
      <w:pgSz w:w="11906" w:h="16838"/>
      <w:pgMar w:top="567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429"/>
    <w:multiLevelType w:val="multilevel"/>
    <w:tmpl w:val="113C9D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561CF"/>
    <w:multiLevelType w:val="multilevel"/>
    <w:tmpl w:val="36664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5945"/>
    <w:multiLevelType w:val="multilevel"/>
    <w:tmpl w:val="FED85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E"/>
    <w:rsid w:val="000052B7"/>
    <w:rsid w:val="00101391"/>
    <w:rsid w:val="0023241D"/>
    <w:rsid w:val="002A0EAD"/>
    <w:rsid w:val="00381CB9"/>
    <w:rsid w:val="003B6989"/>
    <w:rsid w:val="005E578A"/>
    <w:rsid w:val="00691B4C"/>
    <w:rsid w:val="006D49F7"/>
    <w:rsid w:val="00861031"/>
    <w:rsid w:val="00A36FF1"/>
    <w:rsid w:val="00AA2E8E"/>
    <w:rsid w:val="00C126BE"/>
    <w:rsid w:val="00C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D2BC3-CB7A-4194-A22F-3F9A4DE1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header" w:uiPriority="99" w:qFormat="1"/>
    <w:lsdException w:name="footer" w:uiPriority="99" w:qFormat="1"/>
    <w:lsdException w:name="index heading" w:uiPriority="99" w:qFormat="1"/>
    <w:lsdException w:name="caption" w:semiHidden="1" w:uiPriority="99" w:unhideWhenUsed="1" w:qFormat="1"/>
    <w:lsdException w:name="List" w:uiPriority="99" w:qFormat="1"/>
    <w:lsdException w:name="Title" w:qFormat="1"/>
    <w:lsdException w:name="Body Text" w:uiPriority="99" w:qFormat="1"/>
    <w:lsdException w:name="Body Text Indent" w:uiPriority="99" w:qFormat="1"/>
    <w:lsdException w:name="Subtitle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8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63AC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863AC"/>
    <w:pPr>
      <w:tabs>
        <w:tab w:val="left" w:pos="0"/>
        <w:tab w:val="left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6863A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3">
    <w:name w:val="Основной текст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link w:val="3"/>
    <w:semiHidden/>
    <w:qFormat/>
    <w:rsid w:val="006863AC"/>
    <w:rPr>
      <w:rFonts w:ascii="Tahoma" w:hAnsi="Tahoma" w:cs="Tahoma"/>
      <w:sz w:val="29"/>
      <w:szCs w:val="29"/>
      <w:lang w:eastAsia="ar-SA"/>
    </w:rPr>
  </w:style>
  <w:style w:type="character" w:customStyle="1" w:styleId="NoSpacingChar">
    <w:name w:val="No Spacing Char"/>
    <w:link w:val="11"/>
    <w:qFormat/>
    <w:locked/>
    <w:rsid w:val="008F25B4"/>
    <w:rPr>
      <w:rFonts w:ascii="Calibri" w:hAnsi="Calibri"/>
      <w:sz w:val="22"/>
      <w:szCs w:val="22"/>
      <w:lang w:val="ru-RU" w:eastAsia="en-US" w:bidi="ar-SA"/>
    </w:rPr>
  </w:style>
  <w:style w:type="character" w:customStyle="1" w:styleId="ConsPlusNormal">
    <w:name w:val="ConsPlusNormal Знак"/>
    <w:link w:val="ConsPlusNormal"/>
    <w:qFormat/>
    <w:locked/>
    <w:rsid w:val="00140CB6"/>
    <w:rPr>
      <w:rFonts w:ascii="Arial" w:hAnsi="Arial" w:cs="Arial"/>
      <w:lang w:val="ru-RU" w:eastAsia="ar-SA" w:bidi="ar-SA"/>
    </w:rPr>
  </w:style>
  <w:style w:type="character" w:customStyle="1" w:styleId="-">
    <w:name w:val="Интернет-ссылка"/>
    <w:uiPriority w:val="99"/>
    <w:rsid w:val="003E7AAB"/>
    <w:rPr>
      <w:rFonts w:cs="Times New Roman"/>
      <w:color w:val="0000FF"/>
      <w:u w:val="single"/>
    </w:rPr>
  </w:style>
  <w:style w:type="character" w:customStyle="1" w:styleId="a4">
    <w:name w:val="Без интервала Знак"/>
    <w:uiPriority w:val="1"/>
    <w:qFormat/>
    <w:locked/>
    <w:rsid w:val="003F2449"/>
    <w:rPr>
      <w:lang w:val="ru-RU" w:eastAsia="ru-RU" w:bidi="ar-SA"/>
    </w:rPr>
  </w:style>
  <w:style w:type="character" w:customStyle="1" w:styleId="a5">
    <w:name w:val="Текст выноски Знак"/>
    <w:uiPriority w:val="99"/>
    <w:qFormat/>
    <w:rsid w:val="008909DE"/>
    <w:rPr>
      <w:rFonts w:ascii="Tahoma" w:hAnsi="Tahoma" w:cs="Tahoma"/>
      <w:sz w:val="16"/>
      <w:szCs w:val="16"/>
      <w:lang w:eastAsia="en-US"/>
    </w:rPr>
  </w:style>
  <w:style w:type="character" w:styleId="a6">
    <w:name w:val="FollowedHyperlink"/>
    <w:uiPriority w:val="99"/>
    <w:unhideWhenUsed/>
    <w:qFormat/>
    <w:rsid w:val="006863AC"/>
    <w:rPr>
      <w:color w:val="800080"/>
      <w:u w:val="single"/>
    </w:rPr>
  </w:style>
  <w:style w:type="character" w:customStyle="1" w:styleId="32">
    <w:name w:val="Заголовок 3 Знак2"/>
    <w:semiHidden/>
    <w:qFormat/>
    <w:rsid w:val="006863A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7">
    <w:name w:val="Верх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Bodytext">
    <w:name w:val="Body text_"/>
    <w:link w:val="Bodytext1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Heading2">
    <w:name w:val="Heading #2_"/>
    <w:link w:val="Heading20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BodytextBold32">
    <w:name w:val="Body text + Bold32"/>
    <w:qFormat/>
    <w:rsid w:val="006863A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ascii="Times New Roman" w:hAnsi="Times New Roman"/>
      <w:b/>
      <w:sz w:val="16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paragraph" w:customStyle="1" w:styleId="aa">
    <w:name w:val="Заголовок"/>
    <w:basedOn w:val="a"/>
    <w:next w:val="ab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12"/>
    <w:uiPriority w:val="99"/>
    <w:unhideWhenUsed/>
    <w:qFormat/>
    <w:rsid w:val="006863AC"/>
    <w:pPr>
      <w:suppressAutoHyphens/>
      <w:spacing w:after="120" w:line="276" w:lineRule="auto"/>
    </w:pPr>
    <w:rPr>
      <w:rFonts w:eastAsia="Calibri"/>
      <w:lang w:eastAsia="ar-SA"/>
    </w:rPr>
  </w:style>
  <w:style w:type="paragraph" w:styleId="ac">
    <w:name w:val="List"/>
    <w:basedOn w:val="ab"/>
    <w:uiPriority w:val="99"/>
    <w:qFormat/>
    <w:rPr>
      <w:rFonts w:cs="Mangal"/>
    </w:rPr>
  </w:style>
  <w:style w:type="paragraph" w:styleId="ad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uiPriority w:val="99"/>
    <w:qFormat/>
    <w:pPr>
      <w:suppressLineNumbers/>
    </w:pPr>
    <w:rPr>
      <w:rFonts w:cs="Mangal"/>
    </w:rPr>
  </w:style>
  <w:style w:type="paragraph" w:customStyle="1" w:styleId="11">
    <w:name w:val="Без интервала1"/>
    <w:link w:val="NoSpacingChar"/>
    <w:qFormat/>
    <w:rsid w:val="00467557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rsid w:val="00467557"/>
    <w:pPr>
      <w:spacing w:after="200" w:line="276" w:lineRule="auto"/>
      <w:ind w:left="720"/>
      <w:contextualSpacing/>
    </w:pPr>
  </w:style>
  <w:style w:type="paragraph" w:customStyle="1" w:styleId="ConsPlusNormal0">
    <w:name w:val="ConsPlusNormal"/>
    <w:uiPriority w:val="99"/>
    <w:qFormat/>
    <w:rsid w:val="00467557"/>
    <w:pPr>
      <w:widowControl w:val="0"/>
      <w:suppressAutoHyphens/>
      <w:ind w:firstLine="720"/>
    </w:pPr>
    <w:rPr>
      <w:rFonts w:ascii="Arial" w:hAnsi="Arial" w:cs="Arial"/>
      <w:sz w:val="22"/>
      <w:lang w:eastAsia="ar-SA"/>
    </w:rPr>
  </w:style>
  <w:style w:type="paragraph" w:styleId="af">
    <w:name w:val="Normal (Web)"/>
    <w:basedOn w:val="a"/>
    <w:uiPriority w:val="99"/>
    <w:qFormat/>
    <w:rsid w:val="00140C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F2449"/>
    <w:rPr>
      <w:sz w:val="22"/>
    </w:rPr>
  </w:style>
  <w:style w:type="paragraph" w:styleId="af1">
    <w:name w:val="List Paragraph"/>
    <w:basedOn w:val="a"/>
    <w:uiPriority w:val="99"/>
    <w:qFormat/>
    <w:rsid w:val="00547D46"/>
    <w:pPr>
      <w:ind w:left="720"/>
      <w:contextualSpacing/>
    </w:pPr>
    <w:rPr>
      <w:rFonts w:eastAsia="Calibri"/>
    </w:rPr>
  </w:style>
  <w:style w:type="paragraph" w:styleId="af2">
    <w:name w:val="Balloon Text"/>
    <w:basedOn w:val="a"/>
    <w:link w:val="14"/>
    <w:uiPriority w:val="99"/>
    <w:qFormat/>
    <w:rsid w:val="008909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5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4">
    <w:name w:val="footer"/>
    <w:basedOn w:val="a"/>
    <w:link w:val="16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5">
    <w:name w:val="Body Text Indent"/>
    <w:basedOn w:val="a"/>
    <w:link w:val="17"/>
    <w:uiPriority w:val="99"/>
    <w:unhideWhenUsed/>
    <w:qFormat/>
    <w:rsid w:val="006863AC"/>
    <w:pPr>
      <w:suppressAutoHyphens/>
      <w:spacing w:after="120" w:line="276" w:lineRule="auto"/>
      <w:ind w:left="283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qFormat/>
    <w:rsid w:val="006863AC"/>
    <w:pPr>
      <w:widowControl w:val="0"/>
    </w:pPr>
    <w:rPr>
      <w:rFonts w:ascii="Courier New" w:hAnsi="Courier New" w:cs="Courier New"/>
      <w:sz w:val="22"/>
    </w:rPr>
  </w:style>
  <w:style w:type="paragraph" w:customStyle="1" w:styleId="ConsPlusTitle">
    <w:name w:val="ConsPlusTitle"/>
    <w:uiPriority w:val="99"/>
    <w:qFormat/>
    <w:rsid w:val="006863A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6863AC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af6">
    <w:name w:val="Шапка (герб)"/>
    <w:basedOn w:val="a"/>
    <w:uiPriority w:val="99"/>
    <w:qFormat/>
    <w:rsid w:val="006863AC"/>
    <w:pPr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Bodytext1">
    <w:name w:val="Body text1"/>
    <w:basedOn w:val="a"/>
    <w:link w:val="Bodytext"/>
    <w:qFormat/>
    <w:rsid w:val="006863A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paragraph" w:customStyle="1" w:styleId="Heading20">
    <w:name w:val="Heading #2"/>
    <w:basedOn w:val="a"/>
    <w:link w:val="Heading2"/>
    <w:qFormat/>
    <w:rsid w:val="006863A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qFormat/>
    <w:rsid w:val="006863AC"/>
    <w:rPr>
      <w:rFonts w:eastAsia="Calibri"/>
      <w:color w:val="000000"/>
      <w:sz w:val="24"/>
      <w:szCs w:val="24"/>
      <w:lang w:eastAsia="en-US"/>
    </w:rPr>
  </w:style>
  <w:style w:type="paragraph" w:customStyle="1" w:styleId="font5">
    <w:name w:val="font5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qFormat/>
    <w:rsid w:val="006863AC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6863AC"/>
    <w:pPr>
      <w:spacing w:beforeAutospacing="1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uiPriority w:val="99"/>
    <w:qFormat/>
    <w:rsid w:val="006863AC"/>
    <w:pPr>
      <w:spacing w:beforeAutospacing="1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uiPriority w:val="99"/>
    <w:qFormat/>
    <w:rsid w:val="006863AC"/>
    <w:pP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uiPriority w:val="99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uiPriority w:val="99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uiPriority w:val="99"/>
    <w:qFormat/>
    <w:rsid w:val="006863A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uiPriority w:val="99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uiPriority w:val="99"/>
    <w:qFormat/>
    <w:rsid w:val="006863AC"/>
    <w:pP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table" w:styleId="af7">
    <w:name w:val="Table Professional"/>
    <w:rsid w:val="00250F9B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rsid w:val="00250F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3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863A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B6989"/>
    <w:rPr>
      <w:color w:val="0000FF"/>
      <w:u w:val="single"/>
    </w:rPr>
  </w:style>
  <w:style w:type="paragraph" w:customStyle="1" w:styleId="xl65">
    <w:name w:val="xl65"/>
    <w:basedOn w:val="a"/>
    <w:uiPriority w:val="99"/>
    <w:qFormat/>
    <w:rsid w:val="003B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b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paragraph" w:styleId="19">
    <w:name w:val="index 1"/>
    <w:basedOn w:val="a"/>
    <w:next w:val="a"/>
    <w:autoRedefine/>
    <w:uiPriority w:val="99"/>
    <w:unhideWhenUsed/>
    <w:qFormat/>
    <w:rsid w:val="003B6989"/>
    <w:pPr>
      <w:spacing w:after="0" w:line="240" w:lineRule="auto"/>
      <w:ind w:left="220" w:hanging="220"/>
    </w:pPr>
  </w:style>
  <w:style w:type="character" w:customStyle="1" w:styleId="14">
    <w:name w:val="Текст выноски Знак1"/>
    <w:basedOn w:val="a0"/>
    <w:link w:val="af2"/>
    <w:uiPriority w:val="99"/>
    <w:rsid w:val="003B6989"/>
    <w:rPr>
      <w:rFonts w:ascii="Tahoma" w:hAnsi="Tahoma" w:cs="Tahoma"/>
      <w:sz w:val="16"/>
      <w:szCs w:val="16"/>
      <w:lang w:eastAsia="en-US"/>
    </w:rPr>
  </w:style>
  <w:style w:type="character" w:customStyle="1" w:styleId="15">
    <w:name w:val="Верхний колонтитул Знак1"/>
    <w:basedOn w:val="a0"/>
    <w:link w:val="af3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link w:val="af4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0"/>
    <w:link w:val="af5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86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E0E8-A6A3-49A0-A645-6C57E825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21</Pages>
  <Words>13124</Words>
  <Characters>74813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MoBIL GROUP</Company>
  <LinksUpToDate>false</LinksUpToDate>
  <CharactersWithSpaces>87762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6</cp:revision>
  <cp:lastPrinted>2020-11-25T07:46:00Z</cp:lastPrinted>
  <dcterms:created xsi:type="dcterms:W3CDTF">2020-11-24T00:12:00Z</dcterms:created>
  <dcterms:modified xsi:type="dcterms:W3CDTF">2020-11-25T07:47:00Z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